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1C49D" w14:textId="55B6E865" w:rsidR="00D92EF7" w:rsidRPr="00D92EF7" w:rsidRDefault="00D92EF7" w:rsidP="00D92EF7">
      <w:pPr>
        <w:jc w:val="center"/>
        <w:rPr>
          <w:b/>
          <w:sz w:val="28"/>
          <w:szCs w:val="28"/>
        </w:rPr>
      </w:pPr>
      <w:r w:rsidRPr="00D92EF7">
        <w:rPr>
          <w:b/>
          <w:sz w:val="28"/>
          <w:szCs w:val="28"/>
        </w:rPr>
        <w:t>Science 7</w:t>
      </w:r>
    </w:p>
    <w:p w14:paraId="7241C49E" w14:textId="77777777" w:rsidR="00D92EF7" w:rsidRPr="00D92EF7" w:rsidRDefault="00D92EF7" w:rsidP="00D92EF7">
      <w:pPr>
        <w:jc w:val="center"/>
        <w:rPr>
          <w:b/>
          <w:sz w:val="28"/>
          <w:szCs w:val="28"/>
        </w:rPr>
      </w:pPr>
      <w:r w:rsidRPr="00D92EF7">
        <w:rPr>
          <w:b/>
          <w:sz w:val="28"/>
          <w:szCs w:val="28"/>
        </w:rPr>
        <w:t>Pacing Chart</w:t>
      </w:r>
    </w:p>
    <w:tbl>
      <w:tblPr>
        <w:tblStyle w:val="TableGrid"/>
        <w:tblpPr w:leftFromText="180" w:rightFromText="180" w:vertAnchor="page" w:horzAnchor="margin" w:tblpXSpec="center" w:tblpY="1621"/>
        <w:tblW w:w="10036" w:type="dxa"/>
        <w:tblLook w:val="01E0" w:firstRow="1" w:lastRow="1" w:firstColumn="1" w:lastColumn="1" w:noHBand="0" w:noVBand="0"/>
      </w:tblPr>
      <w:tblGrid>
        <w:gridCol w:w="3180"/>
        <w:gridCol w:w="16"/>
        <w:gridCol w:w="2567"/>
        <w:gridCol w:w="1590"/>
        <w:gridCol w:w="2683"/>
      </w:tblGrid>
      <w:tr w:rsidR="00D92EF7" w:rsidRPr="00372276" w14:paraId="7241C4A3" w14:textId="77777777" w:rsidTr="0060573F">
        <w:trPr>
          <w:trHeight w:val="512"/>
        </w:trPr>
        <w:tc>
          <w:tcPr>
            <w:tcW w:w="3180" w:type="dxa"/>
            <w:vAlign w:val="center"/>
          </w:tcPr>
          <w:p w14:paraId="7241C49F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>Topic</w:t>
            </w:r>
          </w:p>
        </w:tc>
        <w:tc>
          <w:tcPr>
            <w:tcW w:w="2583" w:type="dxa"/>
            <w:gridSpan w:val="2"/>
            <w:vAlign w:val="center"/>
          </w:tcPr>
          <w:p w14:paraId="7241C4A0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>Major Understanding</w:t>
            </w:r>
          </w:p>
        </w:tc>
        <w:tc>
          <w:tcPr>
            <w:tcW w:w="1590" w:type="dxa"/>
            <w:vAlign w:val="center"/>
          </w:tcPr>
          <w:p w14:paraId="7241C4A1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 xml:space="preserve"># </w:t>
            </w:r>
            <w:r>
              <w:rPr>
                <w:b/>
              </w:rPr>
              <w:t xml:space="preserve">of </w:t>
            </w:r>
            <w:r w:rsidRPr="00372276">
              <w:rPr>
                <w:b/>
              </w:rPr>
              <w:t>Weeks</w:t>
            </w:r>
          </w:p>
        </w:tc>
        <w:tc>
          <w:tcPr>
            <w:tcW w:w="2683" w:type="dxa"/>
            <w:vAlign w:val="center"/>
          </w:tcPr>
          <w:p w14:paraId="7241C4A2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>Months</w:t>
            </w:r>
          </w:p>
        </w:tc>
      </w:tr>
      <w:tr w:rsidR="00D92EF7" w:rsidRPr="00372276" w14:paraId="7241C4A5" w14:textId="77777777" w:rsidTr="0060573F">
        <w:trPr>
          <w:trHeight w:val="530"/>
        </w:trPr>
        <w:tc>
          <w:tcPr>
            <w:tcW w:w="10036" w:type="dxa"/>
            <w:gridSpan w:val="5"/>
            <w:vAlign w:val="center"/>
          </w:tcPr>
          <w:p w14:paraId="7241C4A4" w14:textId="77777777" w:rsidR="00D92EF7" w:rsidRPr="00372276" w:rsidRDefault="00D92EF7" w:rsidP="00D92E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72276">
              <w:rPr>
                <w:b/>
              </w:rPr>
              <w:t>First Semester</w:t>
            </w:r>
          </w:p>
        </w:tc>
      </w:tr>
      <w:tr w:rsidR="00D92EF7" w:rsidRPr="00372276" w14:paraId="7241C4AD" w14:textId="77777777" w:rsidTr="0060573F">
        <w:trPr>
          <w:trHeight w:val="584"/>
        </w:trPr>
        <w:tc>
          <w:tcPr>
            <w:tcW w:w="3196" w:type="dxa"/>
            <w:gridSpan w:val="2"/>
            <w:vAlign w:val="center"/>
          </w:tcPr>
          <w:p w14:paraId="7241C4A6" w14:textId="77777777" w:rsidR="00D92EF7" w:rsidRPr="00372276" w:rsidRDefault="00D92EF7" w:rsidP="00D92EF7">
            <w:pPr>
              <w:jc w:val="center"/>
            </w:pPr>
            <w:r w:rsidRPr="00372276">
              <w:t>Mathematical Analysis</w:t>
            </w:r>
          </w:p>
        </w:tc>
        <w:tc>
          <w:tcPr>
            <w:tcW w:w="2567" w:type="dxa"/>
            <w:vAlign w:val="center"/>
          </w:tcPr>
          <w:p w14:paraId="7241C4A7" w14:textId="77777777" w:rsidR="00D92EF7" w:rsidRPr="00372276" w:rsidRDefault="00D92EF7" w:rsidP="00D92EF7">
            <w:pPr>
              <w:ind w:left="732"/>
            </w:pPr>
            <w:r w:rsidRPr="00372276">
              <w:t>M1.1</w:t>
            </w:r>
          </w:p>
          <w:p w14:paraId="7241C4A8" w14:textId="77777777" w:rsidR="00D92EF7" w:rsidRPr="00372276" w:rsidRDefault="00D92EF7" w:rsidP="00D92EF7">
            <w:pPr>
              <w:ind w:left="732"/>
            </w:pPr>
            <w:r w:rsidRPr="00372276">
              <w:t>M2.1</w:t>
            </w:r>
          </w:p>
          <w:p w14:paraId="7241C4A9" w14:textId="77777777" w:rsidR="00D92EF7" w:rsidRPr="00372276" w:rsidRDefault="00D92EF7" w:rsidP="00D92EF7">
            <w:pPr>
              <w:ind w:left="732"/>
            </w:pPr>
            <w:r w:rsidRPr="00372276">
              <w:t>M3.1</w:t>
            </w:r>
          </w:p>
        </w:tc>
        <w:tc>
          <w:tcPr>
            <w:tcW w:w="1590" w:type="dxa"/>
            <w:vAlign w:val="center"/>
          </w:tcPr>
          <w:p w14:paraId="7241C4AB" w14:textId="77777777" w:rsidR="00D92EF7" w:rsidRPr="00372276" w:rsidRDefault="00D92EF7" w:rsidP="00D92EF7">
            <w:pPr>
              <w:jc w:val="center"/>
            </w:pPr>
            <w:r w:rsidRPr="00372276">
              <w:t>Integrated</w:t>
            </w:r>
          </w:p>
        </w:tc>
        <w:tc>
          <w:tcPr>
            <w:tcW w:w="2683" w:type="dxa"/>
            <w:vAlign w:val="center"/>
          </w:tcPr>
          <w:p w14:paraId="7241C4AC" w14:textId="62E6722E" w:rsidR="00D92EF7" w:rsidRPr="00372276" w:rsidRDefault="00D92EF7" w:rsidP="00D92EF7">
            <w:pPr>
              <w:jc w:val="center"/>
            </w:pPr>
          </w:p>
        </w:tc>
      </w:tr>
      <w:tr w:rsidR="00D92EF7" w:rsidRPr="00372276" w14:paraId="7241C4B7" w14:textId="77777777" w:rsidTr="0060573F">
        <w:trPr>
          <w:trHeight w:val="1168"/>
        </w:trPr>
        <w:tc>
          <w:tcPr>
            <w:tcW w:w="3196" w:type="dxa"/>
            <w:gridSpan w:val="2"/>
            <w:tcBorders>
              <w:bottom w:val="single" w:sz="4" w:space="0" w:color="auto"/>
            </w:tcBorders>
            <w:vAlign w:val="center"/>
          </w:tcPr>
          <w:p w14:paraId="7241C4AE" w14:textId="77777777" w:rsidR="00D92EF7" w:rsidRPr="00372276" w:rsidRDefault="00D92EF7" w:rsidP="00D92EF7">
            <w:pPr>
              <w:jc w:val="center"/>
            </w:pPr>
            <w:r w:rsidRPr="00372276">
              <w:t>Interconnectedness and Common Themes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vAlign w:val="center"/>
          </w:tcPr>
          <w:p w14:paraId="7241C4AF" w14:textId="77777777" w:rsidR="00D92EF7" w:rsidRPr="00372276" w:rsidRDefault="00D92EF7" w:rsidP="00D92EF7">
            <w:pPr>
              <w:ind w:left="732"/>
            </w:pPr>
            <w:r w:rsidRPr="00372276">
              <w:t>K6.1</w:t>
            </w:r>
          </w:p>
          <w:p w14:paraId="7241C4B0" w14:textId="77777777" w:rsidR="00D92EF7" w:rsidRPr="00372276" w:rsidRDefault="00D92EF7" w:rsidP="00D92EF7">
            <w:pPr>
              <w:ind w:left="732"/>
            </w:pPr>
            <w:r w:rsidRPr="00372276">
              <w:t>K6.2</w:t>
            </w:r>
          </w:p>
          <w:p w14:paraId="7241C4B1" w14:textId="77777777" w:rsidR="00D92EF7" w:rsidRPr="00372276" w:rsidRDefault="00D92EF7" w:rsidP="00D92EF7">
            <w:pPr>
              <w:ind w:left="732"/>
            </w:pPr>
            <w:r w:rsidRPr="00372276">
              <w:t>K6.3</w:t>
            </w:r>
          </w:p>
          <w:p w14:paraId="7241C4B2" w14:textId="77777777" w:rsidR="00D92EF7" w:rsidRPr="00372276" w:rsidRDefault="00D92EF7" w:rsidP="00D92EF7">
            <w:pPr>
              <w:ind w:left="732"/>
            </w:pPr>
            <w:r w:rsidRPr="00372276">
              <w:t>K6.4</w:t>
            </w:r>
          </w:p>
          <w:p w14:paraId="7241C4B3" w14:textId="77777777" w:rsidR="00D92EF7" w:rsidRPr="00372276" w:rsidRDefault="00D92EF7" w:rsidP="00D92EF7">
            <w:pPr>
              <w:ind w:left="732"/>
            </w:pPr>
            <w:r w:rsidRPr="00372276">
              <w:t>K6.5</w:t>
            </w:r>
          </w:p>
          <w:p w14:paraId="7241C4B4" w14:textId="77777777" w:rsidR="00D92EF7" w:rsidRPr="00372276" w:rsidRDefault="00D92EF7" w:rsidP="00D92EF7">
            <w:pPr>
              <w:ind w:left="732"/>
            </w:pPr>
            <w:r w:rsidRPr="00372276">
              <w:t>K6.6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7241C4B5" w14:textId="77777777" w:rsidR="00D92EF7" w:rsidRPr="00372276" w:rsidRDefault="00D92EF7" w:rsidP="00D92EF7">
            <w:pPr>
              <w:jc w:val="center"/>
            </w:pPr>
            <w:r w:rsidRPr="00372276">
              <w:t>Integrated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7241C4B6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7241C4BD" w14:textId="77777777" w:rsidTr="0060573F">
        <w:trPr>
          <w:trHeight w:val="186"/>
        </w:trPr>
        <w:tc>
          <w:tcPr>
            <w:tcW w:w="3196" w:type="dxa"/>
            <w:gridSpan w:val="2"/>
            <w:vMerge w:val="restart"/>
            <w:vAlign w:val="center"/>
          </w:tcPr>
          <w:p w14:paraId="7241C4B8" w14:textId="77777777" w:rsidR="00D92EF7" w:rsidRPr="00372276" w:rsidRDefault="00D92EF7" w:rsidP="00D92EF7">
            <w:pPr>
              <w:jc w:val="center"/>
            </w:pPr>
            <w:r w:rsidRPr="00372276">
              <w:t>Inquiry</w:t>
            </w:r>
          </w:p>
        </w:tc>
        <w:tc>
          <w:tcPr>
            <w:tcW w:w="2567" w:type="dxa"/>
            <w:tcBorders>
              <w:bottom w:val="nil"/>
            </w:tcBorders>
            <w:vAlign w:val="center"/>
          </w:tcPr>
          <w:p w14:paraId="7241C4B9" w14:textId="77777777" w:rsidR="00D92EF7" w:rsidRPr="00372276" w:rsidRDefault="00D92EF7" w:rsidP="00D92EF7">
            <w:pPr>
              <w:ind w:left="732"/>
            </w:pPr>
            <w:r w:rsidRPr="00372276">
              <w:t>S1.3</w:t>
            </w:r>
          </w:p>
        </w:tc>
        <w:tc>
          <w:tcPr>
            <w:tcW w:w="1590" w:type="dxa"/>
            <w:vMerge w:val="restart"/>
            <w:vAlign w:val="center"/>
          </w:tcPr>
          <w:p w14:paraId="586ED078" w14:textId="77777777" w:rsidR="0060573F" w:rsidRPr="00372276" w:rsidRDefault="0060573F" w:rsidP="0060573F">
            <w:pPr>
              <w:jc w:val="center"/>
            </w:pPr>
            <w:r w:rsidRPr="00372276">
              <w:t>1 &amp;</w:t>
            </w:r>
          </w:p>
          <w:p w14:paraId="7241C4BB" w14:textId="77777777" w:rsidR="00D92EF7" w:rsidRPr="00372276" w:rsidRDefault="00D92EF7" w:rsidP="00D92EF7">
            <w:pPr>
              <w:jc w:val="center"/>
            </w:pPr>
            <w:r w:rsidRPr="00372276">
              <w:t>Integrated</w:t>
            </w:r>
          </w:p>
        </w:tc>
        <w:tc>
          <w:tcPr>
            <w:tcW w:w="2683" w:type="dxa"/>
            <w:vMerge w:val="restart"/>
            <w:vAlign w:val="center"/>
          </w:tcPr>
          <w:p w14:paraId="7241C4BC" w14:textId="77777777" w:rsidR="00D92EF7" w:rsidRPr="00372276" w:rsidRDefault="00D92EF7" w:rsidP="00D92EF7">
            <w:pPr>
              <w:jc w:val="center"/>
            </w:pPr>
            <w:r w:rsidRPr="00372276">
              <w:t>September</w:t>
            </w:r>
          </w:p>
        </w:tc>
      </w:tr>
      <w:tr w:rsidR="00D92EF7" w:rsidRPr="00372276" w14:paraId="7241C4C2" w14:textId="77777777" w:rsidTr="0060573F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7241C4BE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241C4BF" w14:textId="77777777" w:rsidR="00D92EF7" w:rsidRPr="00372276" w:rsidRDefault="00D92EF7" w:rsidP="00D92EF7">
            <w:pPr>
              <w:ind w:left="732"/>
            </w:pPr>
            <w:r w:rsidRPr="00372276">
              <w:t>S1.4</w:t>
            </w:r>
          </w:p>
        </w:tc>
        <w:tc>
          <w:tcPr>
            <w:tcW w:w="1590" w:type="dxa"/>
            <w:vMerge/>
            <w:vAlign w:val="center"/>
          </w:tcPr>
          <w:p w14:paraId="7241C4C0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7241C4C1" w14:textId="77777777" w:rsidR="00D92EF7" w:rsidRPr="00372276" w:rsidRDefault="00D92EF7" w:rsidP="00D92EF7"/>
        </w:tc>
      </w:tr>
      <w:tr w:rsidR="00D92EF7" w:rsidRPr="00372276" w14:paraId="7241C4C7" w14:textId="77777777" w:rsidTr="0060573F">
        <w:trPr>
          <w:trHeight w:val="199"/>
        </w:trPr>
        <w:tc>
          <w:tcPr>
            <w:tcW w:w="3196" w:type="dxa"/>
            <w:gridSpan w:val="2"/>
            <w:vMerge/>
            <w:vAlign w:val="center"/>
          </w:tcPr>
          <w:p w14:paraId="7241C4C3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241C4C4" w14:textId="77777777" w:rsidR="00D92EF7" w:rsidRPr="00372276" w:rsidRDefault="00D92EF7" w:rsidP="00D92EF7">
            <w:pPr>
              <w:ind w:left="732"/>
            </w:pPr>
            <w:r w:rsidRPr="00372276">
              <w:t>S2.1</w:t>
            </w:r>
          </w:p>
        </w:tc>
        <w:tc>
          <w:tcPr>
            <w:tcW w:w="1590" w:type="dxa"/>
            <w:vMerge/>
            <w:vAlign w:val="center"/>
          </w:tcPr>
          <w:p w14:paraId="7241C4C5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7241C4C6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7241C4CC" w14:textId="77777777" w:rsidTr="0060573F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7241C4C8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241C4C9" w14:textId="77777777" w:rsidR="00D92EF7" w:rsidRPr="00372276" w:rsidRDefault="00D92EF7" w:rsidP="00D92EF7">
            <w:pPr>
              <w:ind w:left="732"/>
            </w:pPr>
            <w:r w:rsidRPr="00372276">
              <w:t>S2.2</w:t>
            </w:r>
          </w:p>
        </w:tc>
        <w:tc>
          <w:tcPr>
            <w:tcW w:w="1590" w:type="dxa"/>
            <w:vMerge/>
            <w:vAlign w:val="center"/>
          </w:tcPr>
          <w:p w14:paraId="7241C4CA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7241C4CB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7241C4D1" w14:textId="77777777" w:rsidTr="0060573F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7241C4CD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241C4CE" w14:textId="77777777" w:rsidR="00D92EF7" w:rsidRPr="00372276" w:rsidRDefault="00D92EF7" w:rsidP="00D92EF7">
            <w:pPr>
              <w:ind w:left="732"/>
            </w:pPr>
            <w:r w:rsidRPr="00372276">
              <w:t>S2.3</w:t>
            </w:r>
          </w:p>
        </w:tc>
        <w:tc>
          <w:tcPr>
            <w:tcW w:w="1590" w:type="dxa"/>
            <w:vMerge/>
            <w:vAlign w:val="center"/>
          </w:tcPr>
          <w:p w14:paraId="7241C4CF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7241C4D0" w14:textId="77777777" w:rsidR="00D92EF7" w:rsidRPr="00372276" w:rsidRDefault="00D92EF7" w:rsidP="00D92EF7"/>
        </w:tc>
      </w:tr>
      <w:tr w:rsidR="00D92EF7" w:rsidRPr="00372276" w14:paraId="7241C4D8" w14:textId="77777777" w:rsidTr="0060573F">
        <w:trPr>
          <w:trHeight w:val="199"/>
        </w:trPr>
        <w:tc>
          <w:tcPr>
            <w:tcW w:w="31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41C4D2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single" w:sz="4" w:space="0" w:color="auto"/>
            </w:tcBorders>
            <w:vAlign w:val="center"/>
          </w:tcPr>
          <w:p w14:paraId="7241C4D3" w14:textId="77777777" w:rsidR="00D92EF7" w:rsidRPr="00372276" w:rsidRDefault="00D92EF7" w:rsidP="00D92EF7">
            <w:pPr>
              <w:ind w:left="732"/>
            </w:pPr>
            <w:r w:rsidRPr="00372276">
              <w:t>S3.1</w:t>
            </w:r>
          </w:p>
          <w:p w14:paraId="7241C4D4" w14:textId="77777777" w:rsidR="00D92EF7" w:rsidRPr="00372276" w:rsidRDefault="00D92EF7" w:rsidP="00D92EF7">
            <w:pPr>
              <w:ind w:left="732"/>
            </w:pPr>
            <w:r w:rsidRPr="00372276">
              <w:t>S3.2</w:t>
            </w:r>
          </w:p>
          <w:p w14:paraId="7241C4D5" w14:textId="77777777" w:rsidR="00D92EF7" w:rsidRPr="00372276" w:rsidRDefault="00D92EF7" w:rsidP="00D92EF7">
            <w:pPr>
              <w:ind w:left="732"/>
            </w:pPr>
            <w:r w:rsidRPr="00372276">
              <w:t>S3.3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7241C4D6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tcBorders>
              <w:bottom w:val="single" w:sz="4" w:space="0" w:color="auto"/>
            </w:tcBorders>
            <w:vAlign w:val="center"/>
          </w:tcPr>
          <w:p w14:paraId="7241C4D7" w14:textId="77777777" w:rsidR="00D92EF7" w:rsidRPr="00372276" w:rsidRDefault="00D92EF7" w:rsidP="00D92EF7"/>
        </w:tc>
      </w:tr>
      <w:tr w:rsidR="0060573F" w:rsidRPr="00372276" w14:paraId="7241C4DD" w14:textId="77777777" w:rsidTr="0060573F">
        <w:trPr>
          <w:trHeight w:val="260"/>
        </w:trPr>
        <w:tc>
          <w:tcPr>
            <w:tcW w:w="3196" w:type="dxa"/>
            <w:gridSpan w:val="2"/>
            <w:vMerge w:val="restart"/>
            <w:vAlign w:val="center"/>
          </w:tcPr>
          <w:p w14:paraId="1245990F" w14:textId="77777777" w:rsidR="0060573F" w:rsidRDefault="0060573F" w:rsidP="00D92EF7">
            <w:pPr>
              <w:jc w:val="center"/>
            </w:pPr>
            <w:r>
              <w:t xml:space="preserve">Cell Theory and </w:t>
            </w:r>
          </w:p>
          <w:p w14:paraId="7241C4D9" w14:textId="130D903F" w:rsidR="0060573F" w:rsidRPr="00372276" w:rsidRDefault="0060573F" w:rsidP="00D92EF7">
            <w:pPr>
              <w:jc w:val="center"/>
            </w:pPr>
            <w:r>
              <w:t>Levels of Organization</w:t>
            </w:r>
          </w:p>
        </w:tc>
        <w:tc>
          <w:tcPr>
            <w:tcW w:w="2567" w:type="dxa"/>
            <w:tcBorders>
              <w:bottom w:val="nil"/>
            </w:tcBorders>
            <w:vAlign w:val="center"/>
          </w:tcPr>
          <w:p w14:paraId="7241C4DA" w14:textId="77777777" w:rsidR="0060573F" w:rsidRPr="00372276" w:rsidRDefault="0060573F" w:rsidP="00D92EF7">
            <w:pPr>
              <w:ind w:left="732"/>
            </w:pPr>
            <w:r w:rsidRPr="00372276">
              <w:t>LE 1.1a</w:t>
            </w:r>
          </w:p>
        </w:tc>
        <w:tc>
          <w:tcPr>
            <w:tcW w:w="1590" w:type="dxa"/>
            <w:vMerge w:val="restart"/>
            <w:vAlign w:val="center"/>
          </w:tcPr>
          <w:p w14:paraId="7241C4DB" w14:textId="77777777" w:rsidR="0060573F" w:rsidRPr="00372276" w:rsidRDefault="0060573F" w:rsidP="00D92EF7">
            <w:pPr>
              <w:jc w:val="center"/>
            </w:pPr>
            <w:r w:rsidRPr="00372276">
              <w:t>3</w:t>
            </w:r>
          </w:p>
        </w:tc>
        <w:tc>
          <w:tcPr>
            <w:tcW w:w="2683" w:type="dxa"/>
            <w:vMerge w:val="restart"/>
            <w:vAlign w:val="center"/>
          </w:tcPr>
          <w:p w14:paraId="7241C4DC" w14:textId="295E4F62" w:rsidR="0060573F" w:rsidRPr="00372276" w:rsidRDefault="0060573F" w:rsidP="00D92EF7">
            <w:pPr>
              <w:jc w:val="center"/>
            </w:pPr>
            <w:r w:rsidRPr="00372276">
              <w:t>September</w:t>
            </w:r>
          </w:p>
        </w:tc>
      </w:tr>
      <w:tr w:rsidR="0060573F" w:rsidRPr="00372276" w14:paraId="7241C4E2" w14:textId="77777777" w:rsidTr="0060573F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7241C4DE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241C4DF" w14:textId="77777777" w:rsidR="0060573F" w:rsidRPr="00372276" w:rsidRDefault="0060573F" w:rsidP="00D92EF7">
            <w:pPr>
              <w:ind w:left="732"/>
            </w:pPr>
            <w:r w:rsidRPr="00372276">
              <w:t>LE 1.1b</w:t>
            </w:r>
          </w:p>
        </w:tc>
        <w:tc>
          <w:tcPr>
            <w:tcW w:w="1590" w:type="dxa"/>
            <w:vMerge/>
            <w:vAlign w:val="center"/>
          </w:tcPr>
          <w:p w14:paraId="7241C4E0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7241C4E1" w14:textId="77777777" w:rsidR="0060573F" w:rsidRPr="00372276" w:rsidRDefault="0060573F" w:rsidP="00D92EF7">
            <w:pPr>
              <w:jc w:val="center"/>
            </w:pPr>
          </w:p>
        </w:tc>
      </w:tr>
      <w:tr w:rsidR="0060573F" w:rsidRPr="00372276" w14:paraId="2D8F76FB" w14:textId="77777777" w:rsidTr="0060573F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4F22BB0F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026F1E19" w14:textId="26B30565" w:rsidR="0060573F" w:rsidRPr="00372276" w:rsidRDefault="0060573F" w:rsidP="00D92EF7">
            <w:pPr>
              <w:ind w:left="732"/>
            </w:pPr>
            <w:r w:rsidRPr="00372276">
              <w:t>LE 1.1</w:t>
            </w:r>
            <w:r>
              <w:t>c</w:t>
            </w:r>
          </w:p>
        </w:tc>
        <w:tc>
          <w:tcPr>
            <w:tcW w:w="1590" w:type="dxa"/>
            <w:vMerge/>
            <w:vAlign w:val="center"/>
          </w:tcPr>
          <w:p w14:paraId="7BE24AEB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33610F29" w14:textId="77777777" w:rsidR="0060573F" w:rsidRPr="00372276" w:rsidRDefault="0060573F" w:rsidP="00D92EF7">
            <w:pPr>
              <w:jc w:val="center"/>
            </w:pPr>
          </w:p>
        </w:tc>
      </w:tr>
      <w:tr w:rsidR="0060573F" w:rsidRPr="00372276" w14:paraId="7241C4E7" w14:textId="77777777" w:rsidTr="0060573F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7241C4E3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241C4E4" w14:textId="77777777" w:rsidR="0060573F" w:rsidRPr="00372276" w:rsidRDefault="0060573F" w:rsidP="00D92EF7">
            <w:pPr>
              <w:ind w:left="732"/>
            </w:pPr>
            <w:r w:rsidRPr="00372276">
              <w:t>LE 1.1d</w:t>
            </w:r>
          </w:p>
        </w:tc>
        <w:tc>
          <w:tcPr>
            <w:tcW w:w="1590" w:type="dxa"/>
            <w:vMerge/>
            <w:vAlign w:val="center"/>
          </w:tcPr>
          <w:p w14:paraId="7241C4E5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7241C4E6" w14:textId="77777777" w:rsidR="0060573F" w:rsidRPr="00372276" w:rsidRDefault="0060573F" w:rsidP="00D92EF7">
            <w:pPr>
              <w:jc w:val="center"/>
            </w:pPr>
          </w:p>
        </w:tc>
      </w:tr>
      <w:tr w:rsidR="0060573F" w:rsidRPr="00372276" w14:paraId="7241C4F3" w14:textId="77777777" w:rsidTr="0060573F">
        <w:trPr>
          <w:trHeight w:val="278"/>
        </w:trPr>
        <w:tc>
          <w:tcPr>
            <w:tcW w:w="3196" w:type="dxa"/>
            <w:gridSpan w:val="2"/>
            <w:vMerge/>
            <w:vAlign w:val="center"/>
          </w:tcPr>
          <w:p w14:paraId="7241C4E8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241C4F0" w14:textId="3AA84CBD" w:rsidR="0060573F" w:rsidRPr="00372276" w:rsidRDefault="0060573F" w:rsidP="0060573F">
            <w:pPr>
              <w:ind w:left="732"/>
            </w:pPr>
            <w:r w:rsidRPr="00372276">
              <w:t>LE 1.1e</w:t>
            </w:r>
          </w:p>
        </w:tc>
        <w:tc>
          <w:tcPr>
            <w:tcW w:w="1590" w:type="dxa"/>
            <w:vMerge/>
            <w:vAlign w:val="center"/>
          </w:tcPr>
          <w:p w14:paraId="7241C4F1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7241C4F2" w14:textId="77777777" w:rsidR="0060573F" w:rsidRPr="00372276" w:rsidRDefault="0060573F" w:rsidP="00D92EF7">
            <w:pPr>
              <w:jc w:val="center"/>
            </w:pPr>
          </w:p>
        </w:tc>
      </w:tr>
      <w:tr w:rsidR="0060573F" w:rsidRPr="00372276" w14:paraId="26991CC2" w14:textId="77777777" w:rsidTr="0060573F">
        <w:trPr>
          <w:trHeight w:val="277"/>
        </w:trPr>
        <w:tc>
          <w:tcPr>
            <w:tcW w:w="31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B0AA9B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single" w:sz="4" w:space="0" w:color="auto"/>
            </w:tcBorders>
            <w:vAlign w:val="center"/>
          </w:tcPr>
          <w:p w14:paraId="6A8DD120" w14:textId="17475DB6" w:rsidR="0060573F" w:rsidRPr="00372276" w:rsidRDefault="0060573F" w:rsidP="00D92EF7">
            <w:pPr>
              <w:ind w:left="732"/>
            </w:pPr>
            <w:r w:rsidRPr="00372276">
              <w:t>LE 1.1</w:t>
            </w:r>
            <w:r>
              <w:t>g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5D9CAA24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683" w:type="dxa"/>
            <w:vMerge/>
            <w:tcBorders>
              <w:bottom w:val="single" w:sz="4" w:space="0" w:color="auto"/>
            </w:tcBorders>
            <w:vAlign w:val="center"/>
          </w:tcPr>
          <w:p w14:paraId="5E380809" w14:textId="77777777" w:rsidR="0060573F" w:rsidRPr="00372276" w:rsidRDefault="0060573F" w:rsidP="00D92EF7">
            <w:pPr>
              <w:jc w:val="center"/>
            </w:pPr>
          </w:p>
        </w:tc>
      </w:tr>
      <w:tr w:rsidR="0060573F" w:rsidRPr="00372276" w14:paraId="683971C3" w14:textId="77777777" w:rsidTr="0060573F">
        <w:trPr>
          <w:trHeight w:val="45"/>
        </w:trPr>
        <w:tc>
          <w:tcPr>
            <w:tcW w:w="3196" w:type="dxa"/>
            <w:gridSpan w:val="2"/>
            <w:vMerge w:val="restart"/>
            <w:vAlign w:val="center"/>
          </w:tcPr>
          <w:p w14:paraId="42AEC614" w14:textId="6594B7F0" w:rsidR="0060573F" w:rsidRPr="00372276" w:rsidRDefault="0060573F" w:rsidP="00D92EF7">
            <w:pPr>
              <w:jc w:val="center"/>
            </w:pPr>
            <w:r>
              <w:t>Reproduction</w:t>
            </w:r>
          </w:p>
        </w:tc>
        <w:tc>
          <w:tcPr>
            <w:tcW w:w="2567" w:type="dxa"/>
            <w:tcBorders>
              <w:bottom w:val="nil"/>
            </w:tcBorders>
            <w:vAlign w:val="center"/>
          </w:tcPr>
          <w:p w14:paraId="45F1B5DF" w14:textId="3D361988" w:rsidR="0060573F" w:rsidRPr="00372276" w:rsidRDefault="0060573F" w:rsidP="00D92EF7">
            <w:pPr>
              <w:ind w:left="732"/>
            </w:pPr>
            <w:r>
              <w:t>LE 4</w:t>
            </w:r>
            <w:r w:rsidRPr="00372276">
              <w:t>.1a</w:t>
            </w:r>
          </w:p>
        </w:tc>
        <w:tc>
          <w:tcPr>
            <w:tcW w:w="1590" w:type="dxa"/>
            <w:vMerge w:val="restart"/>
            <w:vAlign w:val="center"/>
          </w:tcPr>
          <w:p w14:paraId="64DB11B0" w14:textId="64FE3F6F" w:rsidR="0060573F" w:rsidRPr="00372276" w:rsidRDefault="00BE5505" w:rsidP="00D92EF7">
            <w:pPr>
              <w:jc w:val="center"/>
            </w:pPr>
            <w:r>
              <w:t>2</w:t>
            </w:r>
          </w:p>
        </w:tc>
        <w:tc>
          <w:tcPr>
            <w:tcW w:w="2683" w:type="dxa"/>
            <w:vMerge w:val="restart"/>
            <w:vAlign w:val="center"/>
          </w:tcPr>
          <w:p w14:paraId="4342796F" w14:textId="45EA9E0C" w:rsidR="0060573F" w:rsidRPr="00372276" w:rsidRDefault="0060573F" w:rsidP="00D92EF7">
            <w:pPr>
              <w:jc w:val="center"/>
            </w:pPr>
            <w:r w:rsidRPr="00372276">
              <w:t>October</w:t>
            </w:r>
          </w:p>
        </w:tc>
      </w:tr>
      <w:tr w:rsidR="0060573F" w:rsidRPr="00372276" w14:paraId="77BB48A6" w14:textId="77777777" w:rsidTr="0060573F">
        <w:trPr>
          <w:trHeight w:val="45"/>
        </w:trPr>
        <w:tc>
          <w:tcPr>
            <w:tcW w:w="3196" w:type="dxa"/>
            <w:gridSpan w:val="2"/>
            <w:vMerge/>
            <w:vAlign w:val="center"/>
          </w:tcPr>
          <w:p w14:paraId="720FD12E" w14:textId="77777777" w:rsidR="0060573F" w:rsidRDefault="0060573F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63D8BA9C" w14:textId="43F6243B" w:rsidR="0060573F" w:rsidRPr="00372276" w:rsidRDefault="0060573F" w:rsidP="00D92EF7">
            <w:pPr>
              <w:ind w:left="732"/>
            </w:pPr>
            <w:r>
              <w:t>LE 4</w:t>
            </w:r>
            <w:r w:rsidRPr="00372276">
              <w:t>.1</w:t>
            </w:r>
            <w:r>
              <w:t>b</w:t>
            </w:r>
          </w:p>
        </w:tc>
        <w:tc>
          <w:tcPr>
            <w:tcW w:w="1590" w:type="dxa"/>
            <w:vMerge/>
            <w:vAlign w:val="center"/>
          </w:tcPr>
          <w:p w14:paraId="0C7BEED5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09861409" w14:textId="77777777" w:rsidR="0060573F" w:rsidRPr="00372276" w:rsidRDefault="0060573F" w:rsidP="00D92EF7">
            <w:pPr>
              <w:jc w:val="center"/>
            </w:pPr>
          </w:p>
        </w:tc>
      </w:tr>
      <w:tr w:rsidR="0060573F" w:rsidRPr="00372276" w14:paraId="1ABFBFF0" w14:textId="77777777" w:rsidTr="0060573F">
        <w:trPr>
          <w:trHeight w:val="45"/>
        </w:trPr>
        <w:tc>
          <w:tcPr>
            <w:tcW w:w="3196" w:type="dxa"/>
            <w:gridSpan w:val="2"/>
            <w:vMerge/>
            <w:vAlign w:val="center"/>
          </w:tcPr>
          <w:p w14:paraId="66DF0F06" w14:textId="77777777" w:rsidR="0060573F" w:rsidRDefault="0060573F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165049A6" w14:textId="1C06553E" w:rsidR="0060573F" w:rsidRPr="00372276" w:rsidRDefault="0060573F" w:rsidP="00D92EF7">
            <w:pPr>
              <w:ind w:left="732"/>
            </w:pPr>
            <w:r>
              <w:t>LE 4</w:t>
            </w:r>
            <w:r w:rsidRPr="00372276">
              <w:t>.1</w:t>
            </w:r>
            <w:r>
              <w:t>c</w:t>
            </w:r>
          </w:p>
        </w:tc>
        <w:tc>
          <w:tcPr>
            <w:tcW w:w="1590" w:type="dxa"/>
            <w:vMerge/>
            <w:vAlign w:val="center"/>
          </w:tcPr>
          <w:p w14:paraId="2126316F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514337C7" w14:textId="77777777" w:rsidR="0060573F" w:rsidRPr="00372276" w:rsidRDefault="0060573F" w:rsidP="00D92EF7">
            <w:pPr>
              <w:jc w:val="center"/>
            </w:pPr>
          </w:p>
        </w:tc>
      </w:tr>
      <w:tr w:rsidR="0060573F" w:rsidRPr="00372276" w14:paraId="36DB2984" w14:textId="77777777" w:rsidTr="0060573F">
        <w:trPr>
          <w:trHeight w:val="45"/>
        </w:trPr>
        <w:tc>
          <w:tcPr>
            <w:tcW w:w="3196" w:type="dxa"/>
            <w:gridSpan w:val="2"/>
            <w:vMerge/>
            <w:vAlign w:val="center"/>
          </w:tcPr>
          <w:p w14:paraId="49330A37" w14:textId="77777777" w:rsidR="0060573F" w:rsidRDefault="0060573F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461BCA61" w14:textId="4E441700" w:rsidR="0060573F" w:rsidRPr="00372276" w:rsidRDefault="0060573F" w:rsidP="00D92EF7">
            <w:pPr>
              <w:ind w:left="732"/>
            </w:pPr>
            <w:r>
              <w:t>LE 4</w:t>
            </w:r>
            <w:r w:rsidRPr="00372276">
              <w:t>.1</w:t>
            </w:r>
            <w:r>
              <w:t>d</w:t>
            </w:r>
          </w:p>
        </w:tc>
        <w:tc>
          <w:tcPr>
            <w:tcW w:w="1590" w:type="dxa"/>
            <w:vMerge/>
            <w:vAlign w:val="center"/>
          </w:tcPr>
          <w:p w14:paraId="332FC262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4A40E698" w14:textId="77777777" w:rsidR="0060573F" w:rsidRPr="00372276" w:rsidRDefault="0060573F" w:rsidP="00D92EF7">
            <w:pPr>
              <w:jc w:val="center"/>
            </w:pPr>
          </w:p>
        </w:tc>
      </w:tr>
      <w:tr w:rsidR="0060573F" w:rsidRPr="00372276" w14:paraId="7A7832D0" w14:textId="77777777" w:rsidTr="0060573F">
        <w:trPr>
          <w:trHeight w:val="45"/>
        </w:trPr>
        <w:tc>
          <w:tcPr>
            <w:tcW w:w="3196" w:type="dxa"/>
            <w:gridSpan w:val="2"/>
            <w:vMerge/>
            <w:vAlign w:val="center"/>
          </w:tcPr>
          <w:p w14:paraId="10D46DB2" w14:textId="77777777" w:rsidR="0060573F" w:rsidRDefault="0060573F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4080F6BE" w14:textId="3EA34C77" w:rsidR="0060573F" w:rsidRPr="00372276" w:rsidRDefault="0060573F" w:rsidP="00D92EF7">
            <w:pPr>
              <w:ind w:left="732"/>
            </w:pPr>
            <w:r>
              <w:t>LE 4</w:t>
            </w:r>
            <w:r w:rsidRPr="00372276">
              <w:t>.</w:t>
            </w:r>
            <w:r>
              <w:t>2a</w:t>
            </w:r>
          </w:p>
        </w:tc>
        <w:tc>
          <w:tcPr>
            <w:tcW w:w="1590" w:type="dxa"/>
            <w:vMerge/>
            <w:vAlign w:val="center"/>
          </w:tcPr>
          <w:p w14:paraId="2E86AFE4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001681A4" w14:textId="77777777" w:rsidR="0060573F" w:rsidRPr="00372276" w:rsidRDefault="0060573F" w:rsidP="00D92EF7">
            <w:pPr>
              <w:jc w:val="center"/>
            </w:pPr>
          </w:p>
        </w:tc>
      </w:tr>
      <w:tr w:rsidR="0060573F" w:rsidRPr="00372276" w14:paraId="0918D98A" w14:textId="77777777" w:rsidTr="0060573F">
        <w:trPr>
          <w:trHeight w:val="45"/>
        </w:trPr>
        <w:tc>
          <w:tcPr>
            <w:tcW w:w="3196" w:type="dxa"/>
            <w:gridSpan w:val="2"/>
            <w:vMerge/>
            <w:vAlign w:val="center"/>
          </w:tcPr>
          <w:p w14:paraId="70424548" w14:textId="77777777" w:rsidR="0060573F" w:rsidRDefault="0060573F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single" w:sz="4" w:space="0" w:color="auto"/>
            </w:tcBorders>
            <w:vAlign w:val="center"/>
          </w:tcPr>
          <w:p w14:paraId="3968BC0A" w14:textId="547ED71E" w:rsidR="0060573F" w:rsidRPr="00372276" w:rsidRDefault="0060573F" w:rsidP="00D92EF7">
            <w:pPr>
              <w:ind w:left="732"/>
            </w:pPr>
            <w:r>
              <w:t>LE 4</w:t>
            </w:r>
            <w:r w:rsidRPr="00372276">
              <w:t>.</w:t>
            </w:r>
            <w:r>
              <w:t>2b</w:t>
            </w:r>
          </w:p>
        </w:tc>
        <w:tc>
          <w:tcPr>
            <w:tcW w:w="1590" w:type="dxa"/>
            <w:vMerge/>
            <w:vAlign w:val="center"/>
          </w:tcPr>
          <w:p w14:paraId="0202A03B" w14:textId="77777777" w:rsidR="0060573F" w:rsidRPr="00372276" w:rsidRDefault="0060573F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39C9ADAF" w14:textId="77777777" w:rsidR="0060573F" w:rsidRPr="00372276" w:rsidRDefault="0060573F" w:rsidP="00D92EF7">
            <w:pPr>
              <w:jc w:val="center"/>
            </w:pPr>
          </w:p>
        </w:tc>
      </w:tr>
      <w:tr w:rsidR="00D92EF7" w:rsidRPr="00372276" w14:paraId="7241C4F9" w14:textId="77777777" w:rsidTr="0060573F">
        <w:trPr>
          <w:trHeight w:val="199"/>
        </w:trPr>
        <w:tc>
          <w:tcPr>
            <w:tcW w:w="3196" w:type="dxa"/>
            <w:gridSpan w:val="2"/>
            <w:vMerge w:val="restart"/>
            <w:vAlign w:val="center"/>
          </w:tcPr>
          <w:p w14:paraId="7241C4F4" w14:textId="77777777" w:rsidR="00D92EF7" w:rsidRPr="00372276" w:rsidRDefault="00D92EF7" w:rsidP="00D92EF7">
            <w:pPr>
              <w:jc w:val="center"/>
            </w:pPr>
            <w:r w:rsidRPr="00372276">
              <w:t>The Human Body Systems</w:t>
            </w:r>
          </w:p>
        </w:tc>
        <w:tc>
          <w:tcPr>
            <w:tcW w:w="2567" w:type="dxa"/>
            <w:tcBorders>
              <w:top w:val="single" w:sz="4" w:space="0" w:color="auto"/>
              <w:bottom w:val="nil"/>
            </w:tcBorders>
            <w:vAlign w:val="center"/>
          </w:tcPr>
          <w:p w14:paraId="7241C4F5" w14:textId="77777777" w:rsidR="00D92EF7" w:rsidRPr="00372276" w:rsidRDefault="00D92EF7" w:rsidP="00D92EF7">
            <w:pPr>
              <w:ind w:left="732"/>
            </w:pPr>
            <w:r w:rsidRPr="00372276">
              <w:t>LE 1.2a</w:t>
            </w:r>
          </w:p>
          <w:p w14:paraId="7241C4F6" w14:textId="77777777" w:rsidR="00D92EF7" w:rsidRPr="00372276" w:rsidRDefault="00D92EF7" w:rsidP="00D92EF7">
            <w:pPr>
              <w:ind w:left="732"/>
            </w:pPr>
            <w:r w:rsidRPr="00372276">
              <w:t>LE 1.2b</w:t>
            </w:r>
          </w:p>
        </w:tc>
        <w:tc>
          <w:tcPr>
            <w:tcW w:w="1590" w:type="dxa"/>
            <w:vMerge w:val="restart"/>
            <w:vAlign w:val="center"/>
          </w:tcPr>
          <w:p w14:paraId="7241C4F7" w14:textId="77777777" w:rsidR="00D92EF7" w:rsidRPr="00372276" w:rsidRDefault="00D92EF7" w:rsidP="00D92EF7">
            <w:pPr>
              <w:jc w:val="center"/>
            </w:pPr>
            <w:r w:rsidRPr="00372276">
              <w:t>4</w:t>
            </w:r>
          </w:p>
        </w:tc>
        <w:tc>
          <w:tcPr>
            <w:tcW w:w="2683" w:type="dxa"/>
            <w:vMerge w:val="restart"/>
            <w:vAlign w:val="center"/>
          </w:tcPr>
          <w:p w14:paraId="7241C4F8" w14:textId="77777777" w:rsidR="00D92EF7" w:rsidRPr="00372276" w:rsidRDefault="00D92EF7" w:rsidP="00D92EF7">
            <w:pPr>
              <w:jc w:val="center"/>
            </w:pPr>
            <w:r w:rsidRPr="00372276">
              <w:t>October - November</w:t>
            </w:r>
          </w:p>
        </w:tc>
      </w:tr>
      <w:tr w:rsidR="00D92EF7" w:rsidRPr="00372276" w14:paraId="7241C4FE" w14:textId="77777777" w:rsidTr="0060573F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7241C4FA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241C4FB" w14:textId="77777777" w:rsidR="00D92EF7" w:rsidRPr="00372276" w:rsidRDefault="00D92EF7" w:rsidP="00D92EF7">
            <w:pPr>
              <w:ind w:left="732"/>
            </w:pPr>
            <w:r w:rsidRPr="00372276">
              <w:t>LE 1.2c</w:t>
            </w:r>
          </w:p>
        </w:tc>
        <w:tc>
          <w:tcPr>
            <w:tcW w:w="1590" w:type="dxa"/>
            <w:vMerge/>
            <w:vAlign w:val="center"/>
          </w:tcPr>
          <w:p w14:paraId="7241C4FC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7241C4FD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7241C504" w14:textId="77777777" w:rsidTr="0060573F">
        <w:trPr>
          <w:trHeight w:val="199"/>
        </w:trPr>
        <w:tc>
          <w:tcPr>
            <w:tcW w:w="3196" w:type="dxa"/>
            <w:gridSpan w:val="2"/>
            <w:vMerge/>
            <w:vAlign w:val="center"/>
          </w:tcPr>
          <w:p w14:paraId="7241C4FF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241C500" w14:textId="77777777" w:rsidR="00D92EF7" w:rsidRPr="00372276" w:rsidRDefault="00D92EF7" w:rsidP="00D92EF7">
            <w:pPr>
              <w:ind w:left="732"/>
            </w:pPr>
            <w:r w:rsidRPr="00372276">
              <w:t>LE 1.2d</w:t>
            </w:r>
          </w:p>
          <w:p w14:paraId="7241C501" w14:textId="77777777" w:rsidR="00D92EF7" w:rsidRPr="00372276" w:rsidRDefault="00D92EF7" w:rsidP="00D92EF7">
            <w:pPr>
              <w:ind w:left="732"/>
            </w:pPr>
            <w:r w:rsidRPr="00372276">
              <w:t>LE 1.2e</w:t>
            </w:r>
          </w:p>
        </w:tc>
        <w:tc>
          <w:tcPr>
            <w:tcW w:w="1590" w:type="dxa"/>
            <w:vMerge/>
            <w:vAlign w:val="center"/>
          </w:tcPr>
          <w:p w14:paraId="7241C502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7241C503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7241C509" w14:textId="77777777" w:rsidTr="0060573F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7241C505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241C506" w14:textId="77777777" w:rsidR="00D92EF7" w:rsidRPr="00372276" w:rsidRDefault="00D92EF7" w:rsidP="00D92EF7">
            <w:pPr>
              <w:ind w:left="732"/>
            </w:pPr>
            <w:r w:rsidRPr="00372276">
              <w:t>LE 1.2f</w:t>
            </w:r>
          </w:p>
        </w:tc>
        <w:tc>
          <w:tcPr>
            <w:tcW w:w="1590" w:type="dxa"/>
            <w:vMerge/>
            <w:vAlign w:val="center"/>
          </w:tcPr>
          <w:p w14:paraId="7241C507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7241C508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7241C511" w14:textId="77777777" w:rsidTr="0060573F">
        <w:trPr>
          <w:trHeight w:val="186"/>
        </w:trPr>
        <w:tc>
          <w:tcPr>
            <w:tcW w:w="31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41C50A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single" w:sz="4" w:space="0" w:color="auto"/>
            </w:tcBorders>
            <w:vAlign w:val="center"/>
          </w:tcPr>
          <w:p w14:paraId="7241C50B" w14:textId="77777777" w:rsidR="00D92EF7" w:rsidRPr="00372276" w:rsidRDefault="00D92EF7" w:rsidP="00D92EF7">
            <w:pPr>
              <w:ind w:left="732"/>
            </w:pPr>
            <w:r w:rsidRPr="00372276">
              <w:t>LE 1.2g</w:t>
            </w:r>
          </w:p>
          <w:p w14:paraId="7241C50C" w14:textId="77777777" w:rsidR="00D92EF7" w:rsidRPr="00372276" w:rsidRDefault="00D92EF7" w:rsidP="00D92EF7">
            <w:pPr>
              <w:ind w:left="732"/>
            </w:pPr>
            <w:r w:rsidRPr="00372276">
              <w:t>LE 1.2h</w:t>
            </w:r>
          </w:p>
          <w:p w14:paraId="7241C50D" w14:textId="77777777" w:rsidR="00D92EF7" w:rsidRPr="00372276" w:rsidRDefault="00D92EF7" w:rsidP="00D92EF7">
            <w:pPr>
              <w:ind w:left="732"/>
            </w:pPr>
            <w:r w:rsidRPr="00372276">
              <w:t>LE 1.2i</w:t>
            </w:r>
          </w:p>
          <w:p w14:paraId="7241C50E" w14:textId="77777777" w:rsidR="00D92EF7" w:rsidRPr="00372276" w:rsidRDefault="00D92EF7" w:rsidP="00D92EF7">
            <w:pPr>
              <w:ind w:left="732"/>
            </w:pPr>
            <w:r w:rsidRPr="00372276">
              <w:t>LE 1.2j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7241C50F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tcBorders>
              <w:bottom w:val="single" w:sz="4" w:space="0" w:color="auto"/>
            </w:tcBorders>
            <w:vAlign w:val="center"/>
          </w:tcPr>
          <w:p w14:paraId="7241C510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7241C529" w14:textId="77777777" w:rsidTr="0060573F">
        <w:trPr>
          <w:trHeight w:val="770"/>
        </w:trPr>
        <w:tc>
          <w:tcPr>
            <w:tcW w:w="3196" w:type="dxa"/>
            <w:gridSpan w:val="2"/>
            <w:vAlign w:val="center"/>
          </w:tcPr>
          <w:p w14:paraId="7241C521" w14:textId="77777777" w:rsidR="00D92EF7" w:rsidRPr="00372276" w:rsidRDefault="00D92EF7" w:rsidP="00D92EF7">
            <w:pPr>
              <w:jc w:val="center"/>
            </w:pPr>
            <w:r w:rsidRPr="00372276">
              <w:t>Homeostasis and Equilibrium</w:t>
            </w:r>
          </w:p>
        </w:tc>
        <w:tc>
          <w:tcPr>
            <w:tcW w:w="2567" w:type="dxa"/>
          </w:tcPr>
          <w:p w14:paraId="7241C523" w14:textId="6AA3D6A3" w:rsidR="00D92EF7" w:rsidRPr="00372276" w:rsidRDefault="00D92EF7" w:rsidP="0060573F">
            <w:pPr>
              <w:ind w:left="748"/>
            </w:pPr>
            <w:r w:rsidRPr="00372276">
              <w:t>LE 5.1a</w:t>
            </w:r>
          </w:p>
          <w:p w14:paraId="7241C525" w14:textId="77777777" w:rsidR="00D92EF7" w:rsidRPr="00372276" w:rsidRDefault="00D92EF7" w:rsidP="00D92EF7">
            <w:pPr>
              <w:ind w:left="748"/>
            </w:pPr>
            <w:r w:rsidRPr="00372276">
              <w:t>LE 5.1g</w:t>
            </w:r>
          </w:p>
          <w:p w14:paraId="7241C526" w14:textId="77777777" w:rsidR="00D92EF7" w:rsidRPr="00372276" w:rsidRDefault="00D92EF7" w:rsidP="00D92EF7">
            <w:pPr>
              <w:ind w:left="748"/>
            </w:pPr>
            <w:r w:rsidRPr="00372276">
              <w:t>LE 5.2f</w:t>
            </w:r>
          </w:p>
        </w:tc>
        <w:tc>
          <w:tcPr>
            <w:tcW w:w="1590" w:type="dxa"/>
            <w:vAlign w:val="center"/>
          </w:tcPr>
          <w:p w14:paraId="7241C527" w14:textId="77777777" w:rsidR="00D92EF7" w:rsidRPr="00372276" w:rsidRDefault="00D92EF7" w:rsidP="00D92EF7">
            <w:pPr>
              <w:jc w:val="center"/>
            </w:pPr>
            <w:r w:rsidRPr="00372276">
              <w:t>2</w:t>
            </w:r>
          </w:p>
        </w:tc>
        <w:tc>
          <w:tcPr>
            <w:tcW w:w="2683" w:type="dxa"/>
            <w:vAlign w:val="center"/>
          </w:tcPr>
          <w:p w14:paraId="7241C528" w14:textId="77777777" w:rsidR="00D92EF7" w:rsidRPr="00372276" w:rsidRDefault="00D92EF7" w:rsidP="00D92EF7">
            <w:pPr>
              <w:jc w:val="center"/>
            </w:pPr>
            <w:r w:rsidRPr="00372276">
              <w:t>December - January</w:t>
            </w:r>
          </w:p>
        </w:tc>
      </w:tr>
    </w:tbl>
    <w:p w14:paraId="7241C578" w14:textId="1C20F585" w:rsidR="0060573F" w:rsidRDefault="0060573F">
      <w:pPr>
        <w:rPr>
          <w:b/>
          <w:i/>
        </w:rPr>
      </w:pPr>
    </w:p>
    <w:p w14:paraId="3777BA3F" w14:textId="77777777" w:rsidR="0060573F" w:rsidRDefault="0060573F">
      <w:pPr>
        <w:rPr>
          <w:b/>
          <w:i/>
        </w:rPr>
      </w:pPr>
      <w:r>
        <w:rPr>
          <w:b/>
          <w:i/>
        </w:rPr>
        <w:br w:type="page"/>
      </w:r>
    </w:p>
    <w:p w14:paraId="4552FF82" w14:textId="77777777" w:rsidR="00F50D69" w:rsidRDefault="00F50D69">
      <w:pPr>
        <w:rPr>
          <w:b/>
          <w:i/>
        </w:rPr>
      </w:pPr>
    </w:p>
    <w:tbl>
      <w:tblPr>
        <w:tblStyle w:val="TableGrid"/>
        <w:tblpPr w:leftFromText="180" w:rightFromText="180" w:vertAnchor="page" w:horzAnchor="margin" w:tblpXSpec="center" w:tblpY="1621"/>
        <w:tblW w:w="10036" w:type="dxa"/>
        <w:tblLook w:val="01E0" w:firstRow="1" w:lastRow="1" w:firstColumn="1" w:lastColumn="1" w:noHBand="0" w:noVBand="0"/>
      </w:tblPr>
      <w:tblGrid>
        <w:gridCol w:w="3180"/>
        <w:gridCol w:w="2583"/>
        <w:gridCol w:w="1590"/>
        <w:gridCol w:w="2683"/>
      </w:tblGrid>
      <w:tr w:rsidR="000B5389" w:rsidRPr="00372276" w14:paraId="77B2561C" w14:textId="77777777" w:rsidTr="00E27AED">
        <w:trPr>
          <w:trHeight w:val="224"/>
        </w:trPr>
        <w:tc>
          <w:tcPr>
            <w:tcW w:w="10036" w:type="dxa"/>
            <w:gridSpan w:val="4"/>
            <w:vAlign w:val="center"/>
          </w:tcPr>
          <w:p w14:paraId="6F49A7AC" w14:textId="77777777" w:rsidR="000B5389" w:rsidRPr="00372276" w:rsidRDefault="000B5389" w:rsidP="00E27AED">
            <w:pPr>
              <w:ind w:left="748"/>
              <w:jc w:val="center"/>
              <w:rPr>
                <w:b/>
              </w:rPr>
            </w:pPr>
            <w:r w:rsidRPr="00372276">
              <w:rPr>
                <w:b/>
              </w:rPr>
              <w:t>Second Semester</w:t>
            </w:r>
          </w:p>
        </w:tc>
      </w:tr>
      <w:tr w:rsidR="000B5389" w:rsidRPr="00372276" w14:paraId="25996EF2" w14:textId="77777777" w:rsidTr="00AC65E8">
        <w:trPr>
          <w:trHeight w:val="317"/>
        </w:trPr>
        <w:tc>
          <w:tcPr>
            <w:tcW w:w="3180" w:type="dxa"/>
            <w:vAlign w:val="center"/>
          </w:tcPr>
          <w:p w14:paraId="0F9E6E48" w14:textId="77777777" w:rsidR="000B5389" w:rsidRPr="00372276" w:rsidRDefault="000B5389" w:rsidP="00E27AED">
            <w:pPr>
              <w:jc w:val="center"/>
            </w:pPr>
            <w:r w:rsidRPr="00372276">
              <w:rPr>
                <w:b/>
              </w:rPr>
              <w:t>Topic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4BF9683E" w14:textId="77777777" w:rsidR="000B5389" w:rsidRPr="00372276" w:rsidRDefault="000B5389" w:rsidP="00E27AED">
            <w:r w:rsidRPr="00372276">
              <w:rPr>
                <w:b/>
              </w:rPr>
              <w:t>Major Understanding</w:t>
            </w:r>
          </w:p>
        </w:tc>
        <w:tc>
          <w:tcPr>
            <w:tcW w:w="1590" w:type="dxa"/>
            <w:vAlign w:val="center"/>
          </w:tcPr>
          <w:p w14:paraId="3A20F32E" w14:textId="77777777" w:rsidR="000B5389" w:rsidRPr="00372276" w:rsidRDefault="000B5389" w:rsidP="00E27AED">
            <w:pPr>
              <w:jc w:val="center"/>
            </w:pPr>
            <w:r w:rsidRPr="00372276">
              <w:rPr>
                <w:b/>
              </w:rPr>
              <w:t xml:space="preserve"># </w:t>
            </w:r>
            <w:r>
              <w:rPr>
                <w:b/>
              </w:rPr>
              <w:t xml:space="preserve"> of </w:t>
            </w:r>
            <w:r w:rsidRPr="00372276">
              <w:rPr>
                <w:b/>
              </w:rPr>
              <w:t>Weeks</w:t>
            </w:r>
          </w:p>
        </w:tc>
        <w:tc>
          <w:tcPr>
            <w:tcW w:w="2683" w:type="dxa"/>
            <w:vAlign w:val="center"/>
          </w:tcPr>
          <w:p w14:paraId="1D1E11B1" w14:textId="77777777" w:rsidR="000B5389" w:rsidRPr="00372276" w:rsidRDefault="000B5389" w:rsidP="00E27AED">
            <w:pPr>
              <w:jc w:val="center"/>
            </w:pPr>
            <w:r w:rsidRPr="00372276">
              <w:rPr>
                <w:b/>
              </w:rPr>
              <w:t>Months</w:t>
            </w:r>
          </w:p>
        </w:tc>
      </w:tr>
      <w:tr w:rsidR="00AC65E8" w:rsidRPr="00372276" w14:paraId="4DF951A7" w14:textId="77777777" w:rsidTr="00AC65E8">
        <w:trPr>
          <w:trHeight w:val="87"/>
        </w:trPr>
        <w:tc>
          <w:tcPr>
            <w:tcW w:w="3180" w:type="dxa"/>
            <w:vMerge w:val="restart"/>
            <w:vAlign w:val="center"/>
          </w:tcPr>
          <w:p w14:paraId="08A29C52" w14:textId="791558E7" w:rsidR="00AC65E8" w:rsidRPr="00372276" w:rsidRDefault="00AF54BB" w:rsidP="00E27AED">
            <w:pPr>
              <w:jc w:val="center"/>
            </w:pPr>
            <w:r>
              <w:t>Gravit</w:t>
            </w:r>
            <w:bookmarkStart w:id="0" w:name="_GoBack"/>
            <w:bookmarkEnd w:id="0"/>
            <w:r w:rsidR="00AC65E8">
              <w:t>ational Forces &amp; Planetary Motion</w:t>
            </w:r>
          </w:p>
        </w:tc>
        <w:tc>
          <w:tcPr>
            <w:tcW w:w="2583" w:type="dxa"/>
            <w:tcBorders>
              <w:bottom w:val="nil"/>
            </w:tcBorders>
            <w:vAlign w:val="center"/>
          </w:tcPr>
          <w:p w14:paraId="6153B208" w14:textId="188A2A4E" w:rsidR="00AC65E8" w:rsidRPr="00372276" w:rsidRDefault="00AC65E8" w:rsidP="00E27AED">
            <w:pPr>
              <w:ind w:left="748"/>
            </w:pPr>
            <w:r>
              <w:t>ES 1.1d</w:t>
            </w:r>
          </w:p>
        </w:tc>
        <w:tc>
          <w:tcPr>
            <w:tcW w:w="1590" w:type="dxa"/>
            <w:vMerge w:val="restart"/>
            <w:vAlign w:val="center"/>
          </w:tcPr>
          <w:p w14:paraId="62E1B83E" w14:textId="18ADA165" w:rsidR="00AC65E8" w:rsidRPr="00372276" w:rsidRDefault="00F9674C" w:rsidP="00E27AED">
            <w:pPr>
              <w:jc w:val="center"/>
            </w:pPr>
            <w:r>
              <w:t>5</w:t>
            </w:r>
          </w:p>
        </w:tc>
        <w:tc>
          <w:tcPr>
            <w:tcW w:w="2683" w:type="dxa"/>
            <w:vMerge w:val="restart"/>
            <w:vAlign w:val="center"/>
          </w:tcPr>
          <w:p w14:paraId="08660C7A" w14:textId="2E129A35" w:rsidR="00AC65E8" w:rsidRPr="00372276" w:rsidRDefault="00F9674C" w:rsidP="00E27AED">
            <w:pPr>
              <w:jc w:val="center"/>
            </w:pPr>
            <w:r>
              <w:t xml:space="preserve">January - </w:t>
            </w:r>
            <w:r w:rsidRPr="00372276">
              <w:t xml:space="preserve"> February</w:t>
            </w:r>
            <w:r>
              <w:t xml:space="preserve"> </w:t>
            </w:r>
            <w:r w:rsidRPr="00372276">
              <w:t>– March</w:t>
            </w:r>
          </w:p>
        </w:tc>
      </w:tr>
      <w:tr w:rsidR="00AC65E8" w:rsidRPr="00372276" w14:paraId="7EA4FA0C" w14:textId="77777777" w:rsidTr="00AC65E8">
        <w:trPr>
          <w:trHeight w:val="83"/>
        </w:trPr>
        <w:tc>
          <w:tcPr>
            <w:tcW w:w="3180" w:type="dxa"/>
            <w:vMerge/>
            <w:vAlign w:val="center"/>
          </w:tcPr>
          <w:p w14:paraId="3E9CF34C" w14:textId="77777777" w:rsidR="00AC65E8" w:rsidRDefault="00AC65E8" w:rsidP="00E27AED">
            <w:pPr>
              <w:jc w:val="center"/>
            </w:pPr>
          </w:p>
        </w:tc>
        <w:tc>
          <w:tcPr>
            <w:tcW w:w="2583" w:type="dxa"/>
            <w:tcBorders>
              <w:top w:val="nil"/>
              <w:bottom w:val="nil"/>
            </w:tcBorders>
            <w:vAlign w:val="center"/>
          </w:tcPr>
          <w:p w14:paraId="262E8486" w14:textId="2F1F9840" w:rsidR="00AC65E8" w:rsidRPr="00372276" w:rsidRDefault="00AC65E8" w:rsidP="00E27AED">
            <w:pPr>
              <w:ind w:left="748"/>
            </w:pPr>
            <w:r>
              <w:t>ES 1.1e</w:t>
            </w:r>
          </w:p>
        </w:tc>
        <w:tc>
          <w:tcPr>
            <w:tcW w:w="1590" w:type="dxa"/>
            <w:vMerge/>
            <w:vAlign w:val="center"/>
          </w:tcPr>
          <w:p w14:paraId="619EE151" w14:textId="77777777" w:rsidR="00AC65E8" w:rsidRPr="00372276" w:rsidRDefault="00AC65E8" w:rsidP="00E27AED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2736DC0F" w14:textId="77777777" w:rsidR="00AC65E8" w:rsidRPr="00372276" w:rsidRDefault="00AC65E8" w:rsidP="00E27AED">
            <w:pPr>
              <w:jc w:val="center"/>
            </w:pPr>
          </w:p>
        </w:tc>
      </w:tr>
      <w:tr w:rsidR="00AC65E8" w:rsidRPr="00372276" w14:paraId="4264FE8C" w14:textId="77777777" w:rsidTr="00AC65E8">
        <w:trPr>
          <w:trHeight w:val="83"/>
        </w:trPr>
        <w:tc>
          <w:tcPr>
            <w:tcW w:w="3180" w:type="dxa"/>
            <w:vMerge/>
            <w:vAlign w:val="center"/>
          </w:tcPr>
          <w:p w14:paraId="1A198CF5" w14:textId="77777777" w:rsidR="00AC65E8" w:rsidRDefault="00AC65E8" w:rsidP="00E27AED">
            <w:pPr>
              <w:jc w:val="center"/>
            </w:pPr>
          </w:p>
        </w:tc>
        <w:tc>
          <w:tcPr>
            <w:tcW w:w="2583" w:type="dxa"/>
            <w:tcBorders>
              <w:top w:val="nil"/>
              <w:bottom w:val="nil"/>
            </w:tcBorders>
            <w:vAlign w:val="center"/>
          </w:tcPr>
          <w:p w14:paraId="61414A60" w14:textId="00713B23" w:rsidR="00AC65E8" w:rsidRPr="00372276" w:rsidRDefault="00AC65E8" w:rsidP="00E27AED">
            <w:pPr>
              <w:ind w:left="748"/>
            </w:pPr>
            <w:r>
              <w:t>ES 1.1f</w:t>
            </w:r>
          </w:p>
        </w:tc>
        <w:tc>
          <w:tcPr>
            <w:tcW w:w="1590" w:type="dxa"/>
            <w:vMerge/>
            <w:vAlign w:val="center"/>
          </w:tcPr>
          <w:p w14:paraId="20CF27A2" w14:textId="77777777" w:rsidR="00AC65E8" w:rsidRPr="00372276" w:rsidRDefault="00AC65E8" w:rsidP="00E27AED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463034C3" w14:textId="77777777" w:rsidR="00AC65E8" w:rsidRPr="00372276" w:rsidRDefault="00AC65E8" w:rsidP="00E27AED">
            <w:pPr>
              <w:jc w:val="center"/>
            </w:pPr>
          </w:p>
        </w:tc>
      </w:tr>
      <w:tr w:rsidR="00AC65E8" w:rsidRPr="00372276" w14:paraId="04318D45" w14:textId="77777777" w:rsidTr="00AC65E8">
        <w:trPr>
          <w:trHeight w:val="83"/>
        </w:trPr>
        <w:tc>
          <w:tcPr>
            <w:tcW w:w="3180" w:type="dxa"/>
            <w:vMerge/>
            <w:vAlign w:val="center"/>
          </w:tcPr>
          <w:p w14:paraId="3786154E" w14:textId="77777777" w:rsidR="00AC65E8" w:rsidRDefault="00AC65E8" w:rsidP="00E27AED">
            <w:pPr>
              <w:jc w:val="center"/>
            </w:pPr>
          </w:p>
        </w:tc>
        <w:tc>
          <w:tcPr>
            <w:tcW w:w="2583" w:type="dxa"/>
            <w:tcBorders>
              <w:top w:val="nil"/>
              <w:bottom w:val="nil"/>
            </w:tcBorders>
            <w:vAlign w:val="center"/>
          </w:tcPr>
          <w:p w14:paraId="2DEC2003" w14:textId="1123A4AB" w:rsidR="00AC65E8" w:rsidRPr="00372276" w:rsidRDefault="00AC65E8" w:rsidP="00E27AED">
            <w:pPr>
              <w:ind w:left="748"/>
            </w:pPr>
            <w:r>
              <w:t>ES 1.1g</w:t>
            </w:r>
          </w:p>
        </w:tc>
        <w:tc>
          <w:tcPr>
            <w:tcW w:w="1590" w:type="dxa"/>
            <w:vMerge/>
            <w:vAlign w:val="center"/>
          </w:tcPr>
          <w:p w14:paraId="5694E24A" w14:textId="77777777" w:rsidR="00AC65E8" w:rsidRPr="00372276" w:rsidRDefault="00AC65E8" w:rsidP="00E27AED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28BA0A80" w14:textId="77777777" w:rsidR="00AC65E8" w:rsidRPr="00372276" w:rsidRDefault="00AC65E8" w:rsidP="00E27AED">
            <w:pPr>
              <w:jc w:val="center"/>
            </w:pPr>
          </w:p>
        </w:tc>
      </w:tr>
      <w:tr w:rsidR="00AC65E8" w:rsidRPr="00372276" w14:paraId="49DC6D9C" w14:textId="77777777" w:rsidTr="00AC65E8">
        <w:trPr>
          <w:trHeight w:val="83"/>
        </w:trPr>
        <w:tc>
          <w:tcPr>
            <w:tcW w:w="3180" w:type="dxa"/>
            <w:vMerge/>
            <w:vAlign w:val="center"/>
          </w:tcPr>
          <w:p w14:paraId="7C054F74" w14:textId="77777777" w:rsidR="00AC65E8" w:rsidRDefault="00AC65E8" w:rsidP="00E27AED">
            <w:pPr>
              <w:jc w:val="center"/>
            </w:pPr>
          </w:p>
        </w:tc>
        <w:tc>
          <w:tcPr>
            <w:tcW w:w="2583" w:type="dxa"/>
            <w:tcBorders>
              <w:top w:val="nil"/>
              <w:bottom w:val="nil"/>
            </w:tcBorders>
            <w:vAlign w:val="center"/>
          </w:tcPr>
          <w:p w14:paraId="72C6089A" w14:textId="4834088B" w:rsidR="00AC65E8" w:rsidRPr="00372276" w:rsidRDefault="00AC65E8" w:rsidP="00E27AED">
            <w:pPr>
              <w:ind w:left="748"/>
            </w:pPr>
            <w:r>
              <w:t>ES 1.1h</w:t>
            </w:r>
          </w:p>
        </w:tc>
        <w:tc>
          <w:tcPr>
            <w:tcW w:w="1590" w:type="dxa"/>
            <w:vMerge/>
            <w:vAlign w:val="center"/>
          </w:tcPr>
          <w:p w14:paraId="3244F8B4" w14:textId="77777777" w:rsidR="00AC65E8" w:rsidRPr="00372276" w:rsidRDefault="00AC65E8" w:rsidP="00E27AED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1B05D581" w14:textId="77777777" w:rsidR="00AC65E8" w:rsidRPr="00372276" w:rsidRDefault="00AC65E8" w:rsidP="00E27AED">
            <w:pPr>
              <w:jc w:val="center"/>
            </w:pPr>
          </w:p>
        </w:tc>
      </w:tr>
      <w:tr w:rsidR="00AC65E8" w:rsidRPr="00372276" w14:paraId="6AAC4436" w14:textId="77777777" w:rsidTr="00AC65E8">
        <w:trPr>
          <w:trHeight w:val="83"/>
        </w:trPr>
        <w:tc>
          <w:tcPr>
            <w:tcW w:w="3180" w:type="dxa"/>
            <w:vMerge/>
            <w:vAlign w:val="center"/>
          </w:tcPr>
          <w:p w14:paraId="2865D8E8" w14:textId="77777777" w:rsidR="00AC65E8" w:rsidRDefault="00AC65E8" w:rsidP="00E27AED">
            <w:pPr>
              <w:jc w:val="center"/>
            </w:pPr>
          </w:p>
        </w:tc>
        <w:tc>
          <w:tcPr>
            <w:tcW w:w="2583" w:type="dxa"/>
            <w:tcBorders>
              <w:top w:val="nil"/>
              <w:bottom w:val="nil"/>
            </w:tcBorders>
            <w:vAlign w:val="center"/>
          </w:tcPr>
          <w:p w14:paraId="663F10F3" w14:textId="0AFBAB39" w:rsidR="00AC65E8" w:rsidRPr="00372276" w:rsidRDefault="00AC65E8" w:rsidP="00E27AED">
            <w:pPr>
              <w:ind w:left="748"/>
            </w:pPr>
            <w:r>
              <w:t>ES 1.1i</w:t>
            </w:r>
          </w:p>
        </w:tc>
        <w:tc>
          <w:tcPr>
            <w:tcW w:w="1590" w:type="dxa"/>
            <w:vMerge/>
            <w:vAlign w:val="center"/>
          </w:tcPr>
          <w:p w14:paraId="1C7A1DDC" w14:textId="77777777" w:rsidR="00AC65E8" w:rsidRPr="00372276" w:rsidRDefault="00AC65E8" w:rsidP="00E27AED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13D843C3" w14:textId="77777777" w:rsidR="00AC65E8" w:rsidRPr="00372276" w:rsidRDefault="00AC65E8" w:rsidP="00E27AED">
            <w:pPr>
              <w:jc w:val="center"/>
            </w:pPr>
          </w:p>
        </w:tc>
      </w:tr>
      <w:tr w:rsidR="00AC65E8" w:rsidRPr="00372276" w14:paraId="45654FC3" w14:textId="77777777" w:rsidTr="00AC65E8">
        <w:trPr>
          <w:trHeight w:val="83"/>
        </w:trPr>
        <w:tc>
          <w:tcPr>
            <w:tcW w:w="3180" w:type="dxa"/>
            <w:vMerge/>
            <w:vAlign w:val="center"/>
          </w:tcPr>
          <w:p w14:paraId="6DC1CA8B" w14:textId="77777777" w:rsidR="00AC65E8" w:rsidRDefault="00AC65E8" w:rsidP="00E27AED">
            <w:pPr>
              <w:jc w:val="center"/>
            </w:pPr>
          </w:p>
        </w:tc>
        <w:tc>
          <w:tcPr>
            <w:tcW w:w="2583" w:type="dxa"/>
            <w:tcBorders>
              <w:top w:val="nil"/>
            </w:tcBorders>
            <w:vAlign w:val="center"/>
          </w:tcPr>
          <w:p w14:paraId="3E842B29" w14:textId="7037ABA3" w:rsidR="00AC65E8" w:rsidRPr="00372276" w:rsidRDefault="00AC65E8" w:rsidP="00E27AED">
            <w:pPr>
              <w:ind w:left="748"/>
            </w:pPr>
            <w:r>
              <w:t>ES 5.2a</w:t>
            </w:r>
          </w:p>
        </w:tc>
        <w:tc>
          <w:tcPr>
            <w:tcW w:w="1590" w:type="dxa"/>
            <w:vMerge/>
            <w:vAlign w:val="center"/>
          </w:tcPr>
          <w:p w14:paraId="6F7896B0" w14:textId="77777777" w:rsidR="00AC65E8" w:rsidRPr="00372276" w:rsidRDefault="00AC65E8" w:rsidP="00E27AED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0039D321" w14:textId="77777777" w:rsidR="00AC65E8" w:rsidRPr="00372276" w:rsidRDefault="00AC65E8" w:rsidP="00E27AED">
            <w:pPr>
              <w:jc w:val="center"/>
            </w:pPr>
          </w:p>
        </w:tc>
      </w:tr>
      <w:tr w:rsidR="000B5389" w:rsidRPr="00372276" w14:paraId="326EBBAA" w14:textId="77777777" w:rsidTr="00E27AED">
        <w:trPr>
          <w:trHeight w:val="584"/>
        </w:trPr>
        <w:tc>
          <w:tcPr>
            <w:tcW w:w="3180" w:type="dxa"/>
            <w:vAlign w:val="center"/>
          </w:tcPr>
          <w:p w14:paraId="0A4203DF" w14:textId="77777777" w:rsidR="000B5389" w:rsidRPr="00372276" w:rsidRDefault="000B5389" w:rsidP="00E27AED">
            <w:pPr>
              <w:jc w:val="center"/>
            </w:pPr>
            <w:r w:rsidRPr="00372276">
              <w:t>Rocks</w:t>
            </w:r>
          </w:p>
        </w:tc>
        <w:tc>
          <w:tcPr>
            <w:tcW w:w="2583" w:type="dxa"/>
            <w:vAlign w:val="center"/>
          </w:tcPr>
          <w:p w14:paraId="5BFADB96" w14:textId="77777777" w:rsidR="000B5389" w:rsidRPr="00372276" w:rsidRDefault="000B5389" w:rsidP="00E27AED">
            <w:pPr>
              <w:ind w:left="748"/>
            </w:pPr>
            <w:r w:rsidRPr="00372276">
              <w:t>ES 2.1e</w:t>
            </w:r>
          </w:p>
          <w:p w14:paraId="41C6FB62" w14:textId="77777777" w:rsidR="000B5389" w:rsidRPr="00372276" w:rsidRDefault="000B5389" w:rsidP="00E27AED">
            <w:pPr>
              <w:ind w:left="748"/>
            </w:pPr>
            <w:r w:rsidRPr="00372276">
              <w:t>ES 2.1f</w:t>
            </w:r>
          </w:p>
          <w:p w14:paraId="09A6BC0A" w14:textId="77777777" w:rsidR="000B5389" w:rsidRPr="00372276" w:rsidRDefault="000B5389" w:rsidP="00E27AED">
            <w:pPr>
              <w:ind w:left="748"/>
            </w:pPr>
            <w:r w:rsidRPr="00372276">
              <w:t>ES 2.2g</w:t>
            </w:r>
          </w:p>
          <w:p w14:paraId="5C889283" w14:textId="77777777" w:rsidR="000B5389" w:rsidRPr="00372276" w:rsidRDefault="000B5389" w:rsidP="00E27AED">
            <w:pPr>
              <w:ind w:left="748"/>
            </w:pPr>
            <w:r w:rsidRPr="00372276">
              <w:t>ES 2.2h</w:t>
            </w:r>
          </w:p>
        </w:tc>
        <w:tc>
          <w:tcPr>
            <w:tcW w:w="1590" w:type="dxa"/>
            <w:vAlign w:val="center"/>
          </w:tcPr>
          <w:p w14:paraId="7E69A558" w14:textId="6FDF763C" w:rsidR="000B5389" w:rsidRPr="00372276" w:rsidRDefault="00F9674C" w:rsidP="00E27AED">
            <w:pPr>
              <w:jc w:val="center"/>
            </w:pPr>
            <w:r>
              <w:t>4</w:t>
            </w:r>
          </w:p>
        </w:tc>
        <w:tc>
          <w:tcPr>
            <w:tcW w:w="2683" w:type="dxa"/>
            <w:vAlign w:val="center"/>
          </w:tcPr>
          <w:p w14:paraId="35F9278A" w14:textId="055FD8C6" w:rsidR="000B5389" w:rsidRPr="00372276" w:rsidRDefault="00F9674C" w:rsidP="00E27AED">
            <w:pPr>
              <w:jc w:val="center"/>
            </w:pPr>
            <w:r w:rsidRPr="00372276">
              <w:t>March</w:t>
            </w:r>
            <w:r>
              <w:t xml:space="preserve"> - April</w:t>
            </w:r>
          </w:p>
        </w:tc>
      </w:tr>
      <w:tr w:rsidR="00AC65E8" w:rsidRPr="00372276" w14:paraId="752077CD" w14:textId="77777777" w:rsidTr="00345FD8">
        <w:trPr>
          <w:trHeight w:val="828"/>
        </w:trPr>
        <w:tc>
          <w:tcPr>
            <w:tcW w:w="3180" w:type="dxa"/>
            <w:vAlign w:val="center"/>
          </w:tcPr>
          <w:p w14:paraId="5D223D20" w14:textId="77777777" w:rsidR="00AC65E8" w:rsidRPr="00372276" w:rsidRDefault="00AC65E8" w:rsidP="00E27AED">
            <w:pPr>
              <w:jc w:val="center"/>
            </w:pPr>
            <w:r w:rsidRPr="00372276">
              <w:t>Weathering/Erosion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058FE2B3" w14:textId="77777777" w:rsidR="00AC65E8" w:rsidRPr="00372276" w:rsidRDefault="00AC65E8" w:rsidP="00E27AED">
            <w:pPr>
              <w:ind w:left="748"/>
            </w:pPr>
            <w:r w:rsidRPr="00372276">
              <w:t>ES 2.1g</w:t>
            </w:r>
          </w:p>
          <w:p w14:paraId="7BF899FB" w14:textId="77777777" w:rsidR="00AC65E8" w:rsidRPr="00372276" w:rsidRDefault="00AC65E8" w:rsidP="00E27AED">
            <w:pPr>
              <w:ind w:left="748"/>
            </w:pPr>
            <w:r w:rsidRPr="00372276">
              <w:t>ES 2.1h</w:t>
            </w:r>
          </w:p>
          <w:p w14:paraId="0B3831CA" w14:textId="77777777" w:rsidR="00AC65E8" w:rsidRPr="00372276" w:rsidRDefault="00AC65E8" w:rsidP="00E27AED">
            <w:pPr>
              <w:ind w:left="748"/>
            </w:pPr>
            <w:r w:rsidRPr="00372276">
              <w:t>ES 2.1i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05DAD2C0" w14:textId="77777777" w:rsidR="00AC65E8" w:rsidRPr="00372276" w:rsidRDefault="00AC65E8" w:rsidP="00E27AED">
            <w:pPr>
              <w:jc w:val="center"/>
            </w:pPr>
            <w:r w:rsidRPr="00372276">
              <w:t>2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36D3C45A" w14:textId="58325193" w:rsidR="00AC65E8" w:rsidRPr="00372276" w:rsidRDefault="00F9674C" w:rsidP="00E27AED">
            <w:pPr>
              <w:jc w:val="center"/>
            </w:pPr>
            <w:r>
              <w:t>April</w:t>
            </w:r>
          </w:p>
        </w:tc>
      </w:tr>
      <w:tr w:rsidR="000B5389" w:rsidRPr="00372276" w14:paraId="1A609910" w14:textId="77777777" w:rsidTr="00E27AED">
        <w:trPr>
          <w:trHeight w:val="1656"/>
        </w:trPr>
        <w:tc>
          <w:tcPr>
            <w:tcW w:w="3180" w:type="dxa"/>
            <w:vAlign w:val="center"/>
          </w:tcPr>
          <w:p w14:paraId="02C58938" w14:textId="77777777" w:rsidR="000B5389" w:rsidRPr="00372276" w:rsidRDefault="000B5389" w:rsidP="00E27AED">
            <w:pPr>
              <w:jc w:val="center"/>
            </w:pPr>
            <w:r w:rsidRPr="00372276">
              <w:t>Volcanoes/Earthquakes</w:t>
            </w:r>
          </w:p>
        </w:tc>
        <w:tc>
          <w:tcPr>
            <w:tcW w:w="2583" w:type="dxa"/>
            <w:vAlign w:val="center"/>
          </w:tcPr>
          <w:p w14:paraId="6F2DCA3C" w14:textId="77777777" w:rsidR="000B5389" w:rsidRPr="00372276" w:rsidRDefault="000B5389" w:rsidP="00E27AED">
            <w:pPr>
              <w:ind w:left="748"/>
            </w:pPr>
            <w:r w:rsidRPr="00372276">
              <w:t>ES 2.2a</w:t>
            </w:r>
          </w:p>
          <w:p w14:paraId="4AB45609" w14:textId="77777777" w:rsidR="000B5389" w:rsidRPr="00372276" w:rsidRDefault="000B5389" w:rsidP="00E27AED">
            <w:pPr>
              <w:ind w:left="748"/>
            </w:pPr>
            <w:r w:rsidRPr="00372276">
              <w:t>ES 2.2b</w:t>
            </w:r>
          </w:p>
          <w:p w14:paraId="035579CE" w14:textId="77777777" w:rsidR="000B5389" w:rsidRPr="00372276" w:rsidRDefault="000B5389" w:rsidP="00E27AED">
            <w:pPr>
              <w:ind w:left="748"/>
            </w:pPr>
            <w:r w:rsidRPr="00372276">
              <w:t>ES 2.2c</w:t>
            </w:r>
          </w:p>
          <w:p w14:paraId="012E81D9" w14:textId="77777777" w:rsidR="000B5389" w:rsidRPr="00372276" w:rsidRDefault="000B5389" w:rsidP="00E27AED">
            <w:pPr>
              <w:ind w:left="748"/>
            </w:pPr>
            <w:r w:rsidRPr="00372276">
              <w:t>ES 2.2d</w:t>
            </w:r>
          </w:p>
          <w:p w14:paraId="7038032C" w14:textId="77777777" w:rsidR="000B5389" w:rsidRPr="00372276" w:rsidRDefault="000B5389" w:rsidP="00E27AED">
            <w:pPr>
              <w:ind w:left="748"/>
            </w:pPr>
            <w:r w:rsidRPr="00372276">
              <w:t>ES 2.2e</w:t>
            </w:r>
          </w:p>
          <w:p w14:paraId="2FDEA8AC" w14:textId="77777777" w:rsidR="000B5389" w:rsidRPr="00372276" w:rsidRDefault="000B5389" w:rsidP="00E27AED">
            <w:pPr>
              <w:ind w:left="748"/>
            </w:pPr>
            <w:r w:rsidRPr="00372276">
              <w:t>ES 2.2f</w:t>
            </w:r>
          </w:p>
        </w:tc>
        <w:tc>
          <w:tcPr>
            <w:tcW w:w="1590" w:type="dxa"/>
            <w:vAlign w:val="center"/>
          </w:tcPr>
          <w:p w14:paraId="0BF98CE7" w14:textId="108C1AF6" w:rsidR="000B5389" w:rsidRPr="00372276" w:rsidRDefault="00F9674C" w:rsidP="00E27AED">
            <w:pPr>
              <w:jc w:val="center"/>
            </w:pPr>
            <w:r>
              <w:t>3</w:t>
            </w:r>
          </w:p>
        </w:tc>
        <w:tc>
          <w:tcPr>
            <w:tcW w:w="2683" w:type="dxa"/>
            <w:vAlign w:val="center"/>
          </w:tcPr>
          <w:p w14:paraId="7F9F3927" w14:textId="043521D7" w:rsidR="000B5389" w:rsidRPr="00372276" w:rsidRDefault="000B5389" w:rsidP="00E27AED">
            <w:pPr>
              <w:jc w:val="center"/>
            </w:pPr>
            <w:r w:rsidRPr="00372276">
              <w:t>Ma</w:t>
            </w:r>
            <w:r w:rsidR="00F9674C">
              <w:t>y</w:t>
            </w:r>
          </w:p>
        </w:tc>
      </w:tr>
      <w:tr w:rsidR="000B5389" w:rsidRPr="00372276" w14:paraId="22D68A4F" w14:textId="77777777" w:rsidTr="00E27AED">
        <w:trPr>
          <w:trHeight w:val="981"/>
        </w:trPr>
        <w:tc>
          <w:tcPr>
            <w:tcW w:w="3180" w:type="dxa"/>
            <w:vAlign w:val="center"/>
          </w:tcPr>
          <w:p w14:paraId="7D57F11E" w14:textId="77777777" w:rsidR="000B5389" w:rsidRPr="00372276" w:rsidRDefault="000B5389" w:rsidP="00E27AED">
            <w:pPr>
              <w:jc w:val="center"/>
            </w:pPr>
            <w:r w:rsidRPr="00372276">
              <w:t>Heating/Cooling</w:t>
            </w:r>
          </w:p>
        </w:tc>
        <w:tc>
          <w:tcPr>
            <w:tcW w:w="2583" w:type="dxa"/>
            <w:vAlign w:val="center"/>
          </w:tcPr>
          <w:p w14:paraId="31CA0B81" w14:textId="77777777" w:rsidR="000B5389" w:rsidRPr="00372276" w:rsidRDefault="000B5389" w:rsidP="00E27AED">
            <w:pPr>
              <w:ind w:left="748"/>
            </w:pPr>
            <w:r w:rsidRPr="00372276">
              <w:t>PS 4.2a</w:t>
            </w:r>
          </w:p>
          <w:p w14:paraId="2F28143A" w14:textId="77777777" w:rsidR="000B5389" w:rsidRPr="00372276" w:rsidRDefault="000B5389" w:rsidP="00E27AED">
            <w:pPr>
              <w:ind w:left="748"/>
            </w:pPr>
            <w:r w:rsidRPr="00372276">
              <w:t>PS 4.2b</w:t>
            </w:r>
          </w:p>
          <w:p w14:paraId="2F9CD009" w14:textId="77777777" w:rsidR="000B5389" w:rsidRPr="00372276" w:rsidRDefault="000B5389" w:rsidP="00E27AED">
            <w:pPr>
              <w:ind w:left="748"/>
            </w:pPr>
            <w:r w:rsidRPr="00372276">
              <w:t>PS 4.2c</w:t>
            </w:r>
          </w:p>
          <w:p w14:paraId="2DE5B061" w14:textId="77777777" w:rsidR="000B5389" w:rsidRPr="00372276" w:rsidRDefault="000B5389" w:rsidP="00E27AED">
            <w:pPr>
              <w:ind w:left="748"/>
            </w:pPr>
            <w:r w:rsidRPr="00372276">
              <w:t>PS 4.2d</w:t>
            </w:r>
          </w:p>
          <w:p w14:paraId="5FAC3B2C" w14:textId="77777777" w:rsidR="000B5389" w:rsidRPr="00372276" w:rsidRDefault="000B5389" w:rsidP="00E27AED">
            <w:pPr>
              <w:ind w:left="748"/>
            </w:pPr>
            <w:r w:rsidRPr="00372276">
              <w:t>PS 4.2e</w:t>
            </w:r>
          </w:p>
        </w:tc>
        <w:tc>
          <w:tcPr>
            <w:tcW w:w="1590" w:type="dxa"/>
            <w:vAlign w:val="center"/>
          </w:tcPr>
          <w:p w14:paraId="6D670131" w14:textId="77777777" w:rsidR="000B5389" w:rsidRPr="00372276" w:rsidRDefault="000B5389" w:rsidP="00E27AED">
            <w:pPr>
              <w:jc w:val="center"/>
            </w:pPr>
            <w:r w:rsidRPr="00372276">
              <w:t>2</w:t>
            </w:r>
          </w:p>
        </w:tc>
        <w:tc>
          <w:tcPr>
            <w:tcW w:w="2683" w:type="dxa"/>
            <w:vAlign w:val="center"/>
          </w:tcPr>
          <w:p w14:paraId="23A59875" w14:textId="77777777" w:rsidR="000B5389" w:rsidRPr="00372276" w:rsidRDefault="000B5389" w:rsidP="00E27AED">
            <w:pPr>
              <w:jc w:val="center"/>
            </w:pPr>
            <w:r w:rsidRPr="00372276">
              <w:t>May – June</w:t>
            </w:r>
          </w:p>
        </w:tc>
      </w:tr>
    </w:tbl>
    <w:p w14:paraId="5C2EDCE7" w14:textId="77777777" w:rsidR="000B5389" w:rsidRDefault="000B5389" w:rsidP="000B5389"/>
    <w:p w14:paraId="0730CEF1" w14:textId="77777777" w:rsidR="0060573F" w:rsidRDefault="0060573F">
      <w:pPr>
        <w:rPr>
          <w:b/>
          <w:i/>
        </w:rPr>
      </w:pPr>
    </w:p>
    <w:p w14:paraId="767FB509" w14:textId="77777777" w:rsidR="0060573F" w:rsidRDefault="0060573F">
      <w:pPr>
        <w:rPr>
          <w:b/>
          <w:i/>
        </w:rPr>
      </w:pPr>
    </w:p>
    <w:p w14:paraId="7241C579" w14:textId="77777777" w:rsidR="00F50D69" w:rsidRDefault="00F50D69">
      <w:pPr>
        <w:rPr>
          <w:b/>
          <w:i/>
        </w:rPr>
      </w:pPr>
    </w:p>
    <w:p w14:paraId="490BE917" w14:textId="77777777" w:rsidR="00F9674C" w:rsidRDefault="00F9674C">
      <w:pPr>
        <w:rPr>
          <w:b/>
          <w:i/>
        </w:rPr>
      </w:pPr>
    </w:p>
    <w:p w14:paraId="68F9E3EE" w14:textId="77777777" w:rsidR="00F9674C" w:rsidRDefault="00F9674C">
      <w:pPr>
        <w:rPr>
          <w:b/>
          <w:i/>
        </w:rPr>
      </w:pPr>
    </w:p>
    <w:p w14:paraId="55AA13BA" w14:textId="77777777" w:rsidR="00F9674C" w:rsidRDefault="00F9674C">
      <w:pPr>
        <w:rPr>
          <w:b/>
          <w:i/>
        </w:rPr>
      </w:pPr>
    </w:p>
    <w:p w14:paraId="78C3A07B" w14:textId="77777777" w:rsidR="00F9674C" w:rsidRDefault="00F9674C">
      <w:pPr>
        <w:rPr>
          <w:b/>
          <w:i/>
        </w:rPr>
      </w:pPr>
    </w:p>
    <w:p w14:paraId="7241C57A" w14:textId="77777777" w:rsidR="00D92EF7" w:rsidRPr="00F50D69" w:rsidRDefault="00D92EF7">
      <w:pPr>
        <w:rPr>
          <w:b/>
          <w:i/>
        </w:rPr>
      </w:pPr>
      <w:r w:rsidRPr="00F50D69">
        <w:rPr>
          <w:b/>
          <w:i/>
        </w:rPr>
        <w:t>This pacing chart is based on 32 weeks. Teacher</w:t>
      </w:r>
      <w:r w:rsidR="00F50D69" w:rsidRPr="00F50D69">
        <w:rPr>
          <w:b/>
          <w:i/>
        </w:rPr>
        <w:t>s may adjus</w:t>
      </w:r>
      <w:r w:rsidRPr="00F50D69">
        <w:rPr>
          <w:b/>
          <w:i/>
        </w:rPr>
        <w:t>t their pacing to meet the needs of their students.</w:t>
      </w:r>
    </w:p>
    <w:p w14:paraId="7241C57B" w14:textId="77777777" w:rsidR="00D92EF7" w:rsidRPr="00372276" w:rsidRDefault="00D92EF7"/>
    <w:sectPr w:rsidR="00D92EF7" w:rsidRPr="00372276" w:rsidSect="00112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B89C" w14:textId="77777777" w:rsidR="00BB5129" w:rsidRDefault="00BB5129" w:rsidP="00112EB6">
      <w:r>
        <w:separator/>
      </w:r>
    </w:p>
  </w:endnote>
  <w:endnote w:type="continuationSeparator" w:id="0">
    <w:p w14:paraId="00DFE578" w14:textId="77777777" w:rsidR="00BB5129" w:rsidRDefault="00BB5129" w:rsidP="0011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1E29C" w14:textId="77777777" w:rsidR="00BB5129" w:rsidRDefault="00BB5129" w:rsidP="00112EB6">
      <w:r>
        <w:separator/>
      </w:r>
    </w:p>
  </w:footnote>
  <w:footnote w:type="continuationSeparator" w:id="0">
    <w:p w14:paraId="67CF4F6D" w14:textId="77777777" w:rsidR="00BB5129" w:rsidRDefault="00BB5129" w:rsidP="0011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B6"/>
    <w:rsid w:val="00001E2A"/>
    <w:rsid w:val="00011010"/>
    <w:rsid w:val="00016CF9"/>
    <w:rsid w:val="000210C8"/>
    <w:rsid w:val="000371F1"/>
    <w:rsid w:val="00062DC9"/>
    <w:rsid w:val="00076157"/>
    <w:rsid w:val="000809EB"/>
    <w:rsid w:val="00093A83"/>
    <w:rsid w:val="000B23D9"/>
    <w:rsid w:val="000B5389"/>
    <w:rsid w:val="000C6C8E"/>
    <w:rsid w:val="000E7B92"/>
    <w:rsid w:val="000E7EF0"/>
    <w:rsid w:val="000F1527"/>
    <w:rsid w:val="0011206B"/>
    <w:rsid w:val="00112EB6"/>
    <w:rsid w:val="00122065"/>
    <w:rsid w:val="00141747"/>
    <w:rsid w:val="0015508A"/>
    <w:rsid w:val="00173E74"/>
    <w:rsid w:val="00177A60"/>
    <w:rsid w:val="00180A21"/>
    <w:rsid w:val="00185396"/>
    <w:rsid w:val="00187387"/>
    <w:rsid w:val="001A20BD"/>
    <w:rsid w:val="001A5A71"/>
    <w:rsid w:val="001D17E1"/>
    <w:rsid w:val="001D5AAF"/>
    <w:rsid w:val="001F5B3F"/>
    <w:rsid w:val="002010CD"/>
    <w:rsid w:val="00202BB6"/>
    <w:rsid w:val="002071BF"/>
    <w:rsid w:val="002314E0"/>
    <w:rsid w:val="00244E83"/>
    <w:rsid w:val="00245E1F"/>
    <w:rsid w:val="002501ED"/>
    <w:rsid w:val="00253FC5"/>
    <w:rsid w:val="00264074"/>
    <w:rsid w:val="00273899"/>
    <w:rsid w:val="0027438D"/>
    <w:rsid w:val="00287358"/>
    <w:rsid w:val="002922E6"/>
    <w:rsid w:val="00294281"/>
    <w:rsid w:val="002A5378"/>
    <w:rsid w:val="002D4361"/>
    <w:rsid w:val="002E77E2"/>
    <w:rsid w:val="002F1DEE"/>
    <w:rsid w:val="003005C0"/>
    <w:rsid w:val="00300820"/>
    <w:rsid w:val="00302764"/>
    <w:rsid w:val="00302AAE"/>
    <w:rsid w:val="0031345F"/>
    <w:rsid w:val="00320DEE"/>
    <w:rsid w:val="00327424"/>
    <w:rsid w:val="00331CC7"/>
    <w:rsid w:val="00332910"/>
    <w:rsid w:val="003332A9"/>
    <w:rsid w:val="00353E25"/>
    <w:rsid w:val="00355904"/>
    <w:rsid w:val="00357F74"/>
    <w:rsid w:val="00362309"/>
    <w:rsid w:val="00372276"/>
    <w:rsid w:val="00372A2B"/>
    <w:rsid w:val="00375005"/>
    <w:rsid w:val="00384C84"/>
    <w:rsid w:val="003A1F08"/>
    <w:rsid w:val="003B02EB"/>
    <w:rsid w:val="003B10DD"/>
    <w:rsid w:val="003B231C"/>
    <w:rsid w:val="003B4049"/>
    <w:rsid w:val="003C0534"/>
    <w:rsid w:val="003E00D8"/>
    <w:rsid w:val="003F66CA"/>
    <w:rsid w:val="0044264F"/>
    <w:rsid w:val="004466C2"/>
    <w:rsid w:val="00451EF9"/>
    <w:rsid w:val="0046495D"/>
    <w:rsid w:val="004903CD"/>
    <w:rsid w:val="004944A5"/>
    <w:rsid w:val="004A17A6"/>
    <w:rsid w:val="004A4F91"/>
    <w:rsid w:val="004A7D68"/>
    <w:rsid w:val="004D4806"/>
    <w:rsid w:val="004E0FFF"/>
    <w:rsid w:val="004E387A"/>
    <w:rsid w:val="00501CB4"/>
    <w:rsid w:val="0051525B"/>
    <w:rsid w:val="005301C3"/>
    <w:rsid w:val="00531C3C"/>
    <w:rsid w:val="00531D7F"/>
    <w:rsid w:val="005333E3"/>
    <w:rsid w:val="00546972"/>
    <w:rsid w:val="00553CE7"/>
    <w:rsid w:val="0056777F"/>
    <w:rsid w:val="00577C2B"/>
    <w:rsid w:val="00580AA1"/>
    <w:rsid w:val="005862AA"/>
    <w:rsid w:val="00586822"/>
    <w:rsid w:val="005A37AE"/>
    <w:rsid w:val="005B4F36"/>
    <w:rsid w:val="005B7806"/>
    <w:rsid w:val="005C384B"/>
    <w:rsid w:val="005C633B"/>
    <w:rsid w:val="005D7A22"/>
    <w:rsid w:val="005E2204"/>
    <w:rsid w:val="006043DE"/>
    <w:rsid w:val="0060573F"/>
    <w:rsid w:val="00633657"/>
    <w:rsid w:val="00637617"/>
    <w:rsid w:val="006660D6"/>
    <w:rsid w:val="00674676"/>
    <w:rsid w:val="006A01FE"/>
    <w:rsid w:val="006A21DB"/>
    <w:rsid w:val="006B03EF"/>
    <w:rsid w:val="006C6D0F"/>
    <w:rsid w:val="006E1CB4"/>
    <w:rsid w:val="00707383"/>
    <w:rsid w:val="00715EC4"/>
    <w:rsid w:val="00716F3F"/>
    <w:rsid w:val="00717EF7"/>
    <w:rsid w:val="00732529"/>
    <w:rsid w:val="00736302"/>
    <w:rsid w:val="00736CB4"/>
    <w:rsid w:val="00745E37"/>
    <w:rsid w:val="007670D3"/>
    <w:rsid w:val="00767601"/>
    <w:rsid w:val="007843A6"/>
    <w:rsid w:val="007958EA"/>
    <w:rsid w:val="00797BBF"/>
    <w:rsid w:val="007A2B43"/>
    <w:rsid w:val="007B6DD1"/>
    <w:rsid w:val="007D13E8"/>
    <w:rsid w:val="007D5CB5"/>
    <w:rsid w:val="007F2D49"/>
    <w:rsid w:val="007F6635"/>
    <w:rsid w:val="00803195"/>
    <w:rsid w:val="0080785E"/>
    <w:rsid w:val="00812287"/>
    <w:rsid w:val="008156AB"/>
    <w:rsid w:val="00821B54"/>
    <w:rsid w:val="00822B58"/>
    <w:rsid w:val="00841690"/>
    <w:rsid w:val="00861E9E"/>
    <w:rsid w:val="008920D8"/>
    <w:rsid w:val="008A00CA"/>
    <w:rsid w:val="008A24C0"/>
    <w:rsid w:val="008B1A51"/>
    <w:rsid w:val="008B20CB"/>
    <w:rsid w:val="008C1F87"/>
    <w:rsid w:val="008C6E87"/>
    <w:rsid w:val="008E14E7"/>
    <w:rsid w:val="008E1E1D"/>
    <w:rsid w:val="008F18B0"/>
    <w:rsid w:val="00901F3B"/>
    <w:rsid w:val="009250DC"/>
    <w:rsid w:val="00930A66"/>
    <w:rsid w:val="009324BA"/>
    <w:rsid w:val="00945D60"/>
    <w:rsid w:val="009538A4"/>
    <w:rsid w:val="00956F5B"/>
    <w:rsid w:val="009668F3"/>
    <w:rsid w:val="00974D48"/>
    <w:rsid w:val="009775C6"/>
    <w:rsid w:val="00977D77"/>
    <w:rsid w:val="009822DD"/>
    <w:rsid w:val="00984004"/>
    <w:rsid w:val="009B6A87"/>
    <w:rsid w:val="009C3575"/>
    <w:rsid w:val="009C489F"/>
    <w:rsid w:val="009C4FD1"/>
    <w:rsid w:val="009C7F5A"/>
    <w:rsid w:val="009D2660"/>
    <w:rsid w:val="009D35CC"/>
    <w:rsid w:val="009E421E"/>
    <w:rsid w:val="00A01DE3"/>
    <w:rsid w:val="00A0261E"/>
    <w:rsid w:val="00A23A2E"/>
    <w:rsid w:val="00A67E83"/>
    <w:rsid w:val="00A70761"/>
    <w:rsid w:val="00A729B1"/>
    <w:rsid w:val="00A734AE"/>
    <w:rsid w:val="00A82114"/>
    <w:rsid w:val="00A84BCE"/>
    <w:rsid w:val="00A93463"/>
    <w:rsid w:val="00AA1F03"/>
    <w:rsid w:val="00AA4A4E"/>
    <w:rsid w:val="00AC65E8"/>
    <w:rsid w:val="00AD5A71"/>
    <w:rsid w:val="00AF54BB"/>
    <w:rsid w:val="00B06985"/>
    <w:rsid w:val="00B11367"/>
    <w:rsid w:val="00B475FE"/>
    <w:rsid w:val="00B52B61"/>
    <w:rsid w:val="00B62CB5"/>
    <w:rsid w:val="00B7086D"/>
    <w:rsid w:val="00B86A64"/>
    <w:rsid w:val="00BA2BE4"/>
    <w:rsid w:val="00BB5129"/>
    <w:rsid w:val="00BC0F89"/>
    <w:rsid w:val="00BC2EE0"/>
    <w:rsid w:val="00BD7069"/>
    <w:rsid w:val="00BE5505"/>
    <w:rsid w:val="00BE5587"/>
    <w:rsid w:val="00C02750"/>
    <w:rsid w:val="00C06C4B"/>
    <w:rsid w:val="00C121E5"/>
    <w:rsid w:val="00C15764"/>
    <w:rsid w:val="00C55AFA"/>
    <w:rsid w:val="00C61458"/>
    <w:rsid w:val="00C654F7"/>
    <w:rsid w:val="00C70F65"/>
    <w:rsid w:val="00C71869"/>
    <w:rsid w:val="00C85B23"/>
    <w:rsid w:val="00C923E8"/>
    <w:rsid w:val="00C92AE2"/>
    <w:rsid w:val="00CA7A25"/>
    <w:rsid w:val="00CB4AC9"/>
    <w:rsid w:val="00CC46F2"/>
    <w:rsid w:val="00CC6DF5"/>
    <w:rsid w:val="00CD5229"/>
    <w:rsid w:val="00CD5252"/>
    <w:rsid w:val="00CD72B4"/>
    <w:rsid w:val="00CF237A"/>
    <w:rsid w:val="00D10660"/>
    <w:rsid w:val="00D12E82"/>
    <w:rsid w:val="00D268EC"/>
    <w:rsid w:val="00D31B2A"/>
    <w:rsid w:val="00D343BC"/>
    <w:rsid w:val="00D36B20"/>
    <w:rsid w:val="00D4067D"/>
    <w:rsid w:val="00D41BC1"/>
    <w:rsid w:val="00D43393"/>
    <w:rsid w:val="00D56EAF"/>
    <w:rsid w:val="00D7471B"/>
    <w:rsid w:val="00D8658D"/>
    <w:rsid w:val="00D869B3"/>
    <w:rsid w:val="00D92EF7"/>
    <w:rsid w:val="00D93862"/>
    <w:rsid w:val="00D96484"/>
    <w:rsid w:val="00DA4AE6"/>
    <w:rsid w:val="00DE2B33"/>
    <w:rsid w:val="00DE556F"/>
    <w:rsid w:val="00DF2F45"/>
    <w:rsid w:val="00DF7A3B"/>
    <w:rsid w:val="00E10DA5"/>
    <w:rsid w:val="00E16412"/>
    <w:rsid w:val="00E23EC9"/>
    <w:rsid w:val="00E2616A"/>
    <w:rsid w:val="00E43388"/>
    <w:rsid w:val="00E56DC4"/>
    <w:rsid w:val="00E8392C"/>
    <w:rsid w:val="00E93FA3"/>
    <w:rsid w:val="00E97CE0"/>
    <w:rsid w:val="00EB3072"/>
    <w:rsid w:val="00EC2529"/>
    <w:rsid w:val="00EE2D29"/>
    <w:rsid w:val="00EF5D5B"/>
    <w:rsid w:val="00F0325B"/>
    <w:rsid w:val="00F03FA1"/>
    <w:rsid w:val="00F11104"/>
    <w:rsid w:val="00F278A9"/>
    <w:rsid w:val="00F34C7D"/>
    <w:rsid w:val="00F40921"/>
    <w:rsid w:val="00F508B2"/>
    <w:rsid w:val="00F50D69"/>
    <w:rsid w:val="00F51960"/>
    <w:rsid w:val="00F604A9"/>
    <w:rsid w:val="00F77717"/>
    <w:rsid w:val="00F90095"/>
    <w:rsid w:val="00F92160"/>
    <w:rsid w:val="00F9674C"/>
    <w:rsid w:val="00F967D1"/>
    <w:rsid w:val="00FE0352"/>
    <w:rsid w:val="00FF3890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1C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2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EB6"/>
    <w:rPr>
      <w:sz w:val="24"/>
      <w:szCs w:val="24"/>
    </w:rPr>
  </w:style>
  <w:style w:type="paragraph" w:styleId="Footer">
    <w:name w:val="footer"/>
    <w:basedOn w:val="Normal"/>
    <w:link w:val="FooterChar"/>
    <w:rsid w:val="00112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2EB6"/>
    <w:rPr>
      <w:sz w:val="24"/>
      <w:szCs w:val="24"/>
    </w:rPr>
  </w:style>
  <w:style w:type="paragraph" w:styleId="BalloonText">
    <w:name w:val="Balloon Text"/>
    <w:basedOn w:val="Normal"/>
    <w:link w:val="BalloonTextChar"/>
    <w:rsid w:val="00112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2E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2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2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EB6"/>
    <w:rPr>
      <w:sz w:val="24"/>
      <w:szCs w:val="24"/>
    </w:rPr>
  </w:style>
  <w:style w:type="paragraph" w:styleId="Footer">
    <w:name w:val="footer"/>
    <w:basedOn w:val="Normal"/>
    <w:link w:val="FooterChar"/>
    <w:rsid w:val="00112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2EB6"/>
    <w:rPr>
      <w:sz w:val="24"/>
      <w:szCs w:val="24"/>
    </w:rPr>
  </w:style>
  <w:style w:type="paragraph" w:styleId="BalloonText">
    <w:name w:val="Balloon Text"/>
    <w:basedOn w:val="Normal"/>
    <w:link w:val="BalloonTextChar"/>
    <w:rsid w:val="00112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2E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2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SDescription xmlns="cb48c326-faba-4599-91f8-6206dcffa0f9" xsi:nil="true"/>
    <Owner xmlns="cb48c326-faba-4599-91f8-6206dcffa0f9" xsi:nil="true"/>
    <Status xmlns="cb48c326-faba-4599-91f8-6206dcffa0f9" xsi:nil="true"/>
    <_dlc_DocId xmlns="0285a5c9-5b56-4f31-912f-8d38f17c504e">X5ZAZV2RTUN3-834-2</_dlc_DocId>
    <_dlc_DocIdUrl xmlns="0285a5c9-5b56-4f31-912f-8d38f17c504e">
      <Url>http://intranet/departments/Teaching and Learning/Science/Secondary Science (7-12)/7th  8th Grade Science Documents/Pacing Charts/_layouts/DocIdRedir.aspx?ID=X5ZAZV2RTUN3-834-2</Url>
      <Description>X5ZAZV2RTUN3-834-2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FDBD7B4AA8549B303990DC86E74D3" ma:contentTypeVersion="3" ma:contentTypeDescription="Create a new document." ma:contentTypeScope="" ma:versionID="60fd8b26429fd403bf636090f8cb88ec">
  <xsd:schema xmlns:xsd="http://www.w3.org/2001/XMLSchema" xmlns:xs="http://www.w3.org/2001/XMLSchema" xmlns:p="http://schemas.microsoft.com/office/2006/metadata/properties" xmlns:ns2="0285a5c9-5b56-4f31-912f-8d38f17c504e" xmlns:ns3="cb48c326-faba-4599-91f8-6206dcffa0f9" targetNamespace="http://schemas.microsoft.com/office/2006/metadata/properties" ma:root="true" ma:fieldsID="c1018c9224aee921c104e1d38ee07ebb" ns2:_="" ns3:_="">
    <xsd:import namespace="0285a5c9-5b56-4f31-912f-8d38f17c504e"/>
    <xsd:import namespace="cb48c326-faba-4599-91f8-6206dcffa0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wner" minOccurs="0"/>
                <xsd:element ref="ns3:SPSDescription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a5c9-5b56-4f31-912f-8d38f17c50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c326-faba-4599-91f8-6206dcffa0f9" elementFormDefault="qualified">
    <xsd:import namespace="http://schemas.microsoft.com/office/2006/documentManagement/types"/>
    <xsd:import namespace="http://schemas.microsoft.com/office/infopath/2007/PartnerControls"/>
    <xsd:element name="Owner" ma:index="11" nillable="true" ma:displayName="Owner" ma:internalName="Owner">
      <xsd:simpleType>
        <xsd:restriction base="dms:Text"/>
      </xsd:simpleType>
    </xsd:element>
    <xsd:element name="SPSDescription" ma:index="12" nillable="true" ma:displayName="Description" ma:internalName="SPSDescription">
      <xsd:simpleType>
        <xsd:restriction base="dms:Note">
          <xsd:maxLength value="255"/>
        </xsd:restriction>
      </xsd:simpleType>
    </xsd:element>
    <xsd:element name="Status" ma:index="13" nillable="true" ma:displayName="Status" ma:internalName="Status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5A90-201B-49DE-8405-136309BD3C16}"/>
</file>

<file path=customXml/itemProps2.xml><?xml version="1.0" encoding="utf-8"?>
<ds:datastoreItem xmlns:ds="http://schemas.openxmlformats.org/officeDocument/2006/customXml" ds:itemID="{9F4C72D4-02E5-49AD-8659-506D24C6D584}"/>
</file>

<file path=customXml/itemProps3.xml><?xml version="1.0" encoding="utf-8"?>
<ds:datastoreItem xmlns:ds="http://schemas.openxmlformats.org/officeDocument/2006/customXml" ds:itemID="{81F73078-1896-4B08-9FAF-D9B817C3EFA6}"/>
</file>

<file path=customXml/itemProps4.xml><?xml version="1.0" encoding="utf-8"?>
<ds:datastoreItem xmlns:ds="http://schemas.openxmlformats.org/officeDocument/2006/customXml" ds:itemID="{13829F09-E7C9-45B5-BDDE-1F7F8227AB38}"/>
</file>

<file path=customXml/itemProps5.xml><?xml version="1.0" encoding="utf-8"?>
<ds:datastoreItem xmlns:ds="http://schemas.openxmlformats.org/officeDocument/2006/customXml" ds:itemID="{AA3F6D33-23D3-4A29-9517-94AB03811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Zuniga, Joseph</dc:creator>
  <cp:lastModifiedBy>Guillory, Linus J</cp:lastModifiedBy>
  <cp:revision>2</cp:revision>
  <dcterms:created xsi:type="dcterms:W3CDTF">2013-11-07T19:15:00Z</dcterms:created>
  <dcterms:modified xsi:type="dcterms:W3CDTF">2013-11-07T19:15:00Z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ContentTypeId">
    <vt:lpwstr>0x010100E51FDBD7B4AA8549B303990DC86E74D3</vt:lpwstr>
  </property>
  <property fmtid="{D5CDD505-2E9C-101B-9397-08002B2CF9AE}" pid="6" name="_dlc_DocIdItemGuid">
    <vt:lpwstr>954d1333-fc26-42a4-ac7e-9154e4ac120b</vt:lpwstr>
  </property>
</Properties>
</file>